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FA1C8B" w:rsidP="00C55B4D">
      <w:r w:rsidRPr="00FA1C8B">
        <w:rPr>
          <w:noProof/>
          <w:lang w:eastAsia="en-AU"/>
        </w:rPr>
        <w:drawing>
          <wp:inline distT="0" distB="0" distL="0" distR="0">
            <wp:extent cx="4293870" cy="42779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68626A" w:rsidRDefault="007C3A9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Economic growth GSP $26.1</w:t>
      </w:r>
      <w:r w:rsidR="0068626A" w:rsidRPr="0068626A">
        <w:rPr>
          <w:rFonts w:cs="Arial"/>
          <w:sz w:val="20"/>
        </w:rPr>
        <w:t xml:space="preserve"> billion</w:t>
      </w:r>
      <w:r w:rsidR="00130B16">
        <w:rPr>
          <w:rFonts w:cs="Arial"/>
          <w:sz w:val="20"/>
        </w:rPr>
        <w:t xml:space="preserve"> </w:t>
      </w:r>
    </w:p>
    <w:p w:rsidR="00D9545C" w:rsidRPr="00D9545C" w:rsidRDefault="00D9545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estimated growth rate in 2022-23 is -5.1%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68626A" w:rsidRPr="007C3A9C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2023-24 is </w:t>
      </w:r>
      <w:r w:rsidR="00D9545C">
        <w:rPr>
          <w:rFonts w:cs="Arial"/>
          <w:sz w:val="20"/>
        </w:rPr>
        <w:t>2.7</w:t>
      </w:r>
      <w:r w:rsidR="0068626A">
        <w:rPr>
          <w:rFonts w:cs="Arial"/>
          <w:sz w:val="20"/>
        </w:rPr>
        <w:t>%</w:t>
      </w:r>
    </w:p>
    <w:p w:rsidR="007C3A9C" w:rsidRPr="0068626A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D9545C">
        <w:rPr>
          <w:rFonts w:cs="Arial"/>
          <w:sz w:val="20"/>
        </w:rPr>
        <w:t>2.1</w:t>
      </w:r>
      <w:r>
        <w:rPr>
          <w:rFonts w:cs="Arial"/>
          <w:sz w:val="20"/>
        </w:rPr>
        <w:t>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7C3A9C"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3.7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B419E4" w:rsidP="005F1452">
      <w:r w:rsidRPr="00B419E4">
        <w:rPr>
          <w:noProof/>
          <w:lang w:eastAsia="en-AU"/>
        </w:rPr>
        <w:drawing>
          <wp:inline distT="0" distB="0" distL="0" distR="0">
            <wp:extent cx="4864735" cy="46304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463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D9545C" w:rsidP="005F1452">
      <w:r>
        <w:t>The top 5 industry share of NT’s output are:</w:t>
      </w:r>
    </w:p>
    <w:p w:rsidR="005F1452" w:rsidRPr="005F1452" w:rsidRDefault="007C3A9C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22.0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397250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8.7</w:t>
      </w:r>
      <w:r>
        <w:rPr>
          <w:rFonts w:cs="Arial"/>
          <w:sz w:val="20"/>
        </w:rPr>
        <w:t>%</w:t>
      </w:r>
    </w:p>
    <w:p w:rsidR="00397250" w:rsidRPr="005F1452" w:rsidRDefault="00397250" w:rsidP="00397250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5.9%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5.3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BC51BB" w:rsidP="000A3C8A">
      <w:r w:rsidRPr="00BC51BB">
        <w:rPr>
          <w:noProof/>
          <w:lang w:eastAsia="en-AU"/>
        </w:rPr>
        <w:drawing>
          <wp:inline distT="0" distB="0" distL="0" distR="0">
            <wp:extent cx="4337050" cy="40132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State Final Demand</w:t>
      </w:r>
      <w:r w:rsidR="00B1594E">
        <w:rPr>
          <w:sz w:val="20"/>
        </w:rPr>
        <w:t xml:space="preserve"> as of March 2023 is $7.1 billion</w:t>
      </w:r>
      <w:r>
        <w:rPr>
          <w:sz w:val="20"/>
        </w:rPr>
        <w:t xml:space="preserve">, up </w:t>
      </w:r>
      <w:r w:rsidR="00B1594E">
        <w:rPr>
          <w:sz w:val="20"/>
        </w:rPr>
        <w:t xml:space="preserve">by </w:t>
      </w:r>
      <w:r w:rsidR="004034D8">
        <w:rPr>
          <w:sz w:val="20"/>
        </w:rPr>
        <w:t>1</w:t>
      </w:r>
      <w:r>
        <w:rPr>
          <w:sz w:val="20"/>
        </w:rPr>
        <w:t>.</w:t>
      </w:r>
      <w:r w:rsidR="00537980">
        <w:rPr>
          <w:sz w:val="20"/>
        </w:rPr>
        <w:t>3</w:t>
      </w:r>
      <w:r w:rsidR="00C64952">
        <w:rPr>
          <w:sz w:val="20"/>
        </w:rPr>
        <w:t xml:space="preserve">% </w:t>
      </w:r>
      <w:r w:rsidR="00B1594E">
        <w:rPr>
          <w:sz w:val="20"/>
        </w:rPr>
        <w:t>compared</w:t>
      </w:r>
      <w:r w:rsidR="00A0572A">
        <w:rPr>
          <w:sz w:val="20"/>
        </w:rPr>
        <w:t xml:space="preserve"> to </w:t>
      </w:r>
      <w:r w:rsidR="004034D8">
        <w:rPr>
          <w:sz w:val="20"/>
        </w:rPr>
        <w:t>March 202</w:t>
      </w:r>
      <w:r w:rsidR="00B1594E">
        <w:rPr>
          <w:sz w:val="20"/>
        </w:rPr>
        <w:t>2</w:t>
      </w:r>
    </w:p>
    <w:p w:rsidR="00B1594E" w:rsidRPr="00C64952" w:rsidRDefault="00B1594E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Annual change (%) of State Final Demand components:</w:t>
      </w:r>
    </w:p>
    <w:p w:rsidR="00C64952" w:rsidRPr="00C64952" w:rsidRDefault="004034D8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13.6</w:t>
      </w:r>
      <w:r w:rsidR="00C64952">
        <w:rPr>
          <w:sz w:val="20"/>
        </w:rPr>
        <w:t>% to $0.</w:t>
      </w:r>
      <w:r>
        <w:rPr>
          <w:sz w:val="20"/>
        </w:rPr>
        <w:t>5</w:t>
      </w:r>
      <w:r w:rsidR="00C64952">
        <w:rPr>
          <w:sz w:val="20"/>
        </w:rPr>
        <w:t xml:space="preserve"> billion </w:t>
      </w:r>
    </w:p>
    <w:p w:rsidR="00045655" w:rsidRPr="00C64952" w:rsidRDefault="009109D3" w:rsidP="00E12148">
      <w:pPr>
        <w:pStyle w:val="ListParagraph"/>
        <w:numPr>
          <w:ilvl w:val="1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 w:rsidR="00537980">
        <w:rPr>
          <w:rFonts w:cs="Arial"/>
          <w:sz w:val="20"/>
        </w:rPr>
        <w:t>5</w:t>
      </w:r>
      <w:r w:rsidR="004034D8">
        <w:rPr>
          <w:rFonts w:cs="Arial"/>
          <w:sz w:val="20"/>
        </w:rPr>
        <w:t>.8</w:t>
      </w:r>
      <w:r w:rsidR="00A0572A">
        <w:rPr>
          <w:rFonts w:cs="Arial"/>
          <w:sz w:val="20"/>
        </w:rPr>
        <w:t>% to $</w:t>
      </w:r>
      <w:r w:rsidR="00E12148">
        <w:rPr>
          <w:rFonts w:cs="Arial"/>
          <w:sz w:val="20"/>
        </w:rPr>
        <w:t>1.3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Household consumption, up </w:t>
      </w:r>
      <w:r w:rsidR="004034D8">
        <w:rPr>
          <w:rFonts w:cs="Arial"/>
          <w:sz w:val="20"/>
        </w:rPr>
        <w:t>0.1</w:t>
      </w:r>
      <w:r w:rsidR="00C64952">
        <w:rPr>
          <w:rFonts w:cs="Arial"/>
          <w:sz w:val="20"/>
        </w:rPr>
        <w:t>% to $2.8 b</w:t>
      </w:r>
      <w:r>
        <w:rPr>
          <w:rFonts w:cs="Arial"/>
          <w:sz w:val="20"/>
        </w:rPr>
        <w:t xml:space="preserve">illion </w:t>
      </w:r>
    </w:p>
    <w:p w:rsidR="00C64952" w:rsidRPr="009B0919" w:rsidRDefault="004034D8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Government consumption, down</w:t>
      </w:r>
      <w:r w:rsidR="00A0572A">
        <w:rPr>
          <w:rFonts w:cs="Arial"/>
          <w:sz w:val="20"/>
        </w:rPr>
        <w:t xml:space="preserve"> </w:t>
      </w:r>
      <w:r>
        <w:rPr>
          <w:rFonts w:cs="Arial"/>
          <w:sz w:val="20"/>
        </w:rPr>
        <w:t>1.4</w:t>
      </w:r>
      <w:r w:rsidR="00A0572A">
        <w:rPr>
          <w:rFonts w:cs="Arial"/>
          <w:sz w:val="20"/>
        </w:rPr>
        <w:t>% to $2.</w:t>
      </w:r>
      <w:r>
        <w:rPr>
          <w:rFonts w:cs="Arial"/>
          <w:sz w:val="20"/>
        </w:rPr>
        <w:t>6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FC7B51" w:rsidP="00841EED">
      <w:r w:rsidRPr="00FC7B51">
        <w:rPr>
          <w:noProof/>
          <w:lang w:eastAsia="en-AU"/>
        </w:rPr>
        <w:drawing>
          <wp:inline distT="0" distB="0" distL="0" distR="0">
            <wp:extent cx="4184650" cy="41846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FC7B51">
        <w:rPr>
          <w:sz w:val="20"/>
          <w:szCs w:val="20"/>
        </w:rPr>
        <w:t>43</w:t>
      </w:r>
      <w:r w:rsidRPr="00423717">
        <w:rPr>
          <w:sz w:val="20"/>
          <w:szCs w:val="20"/>
        </w:rPr>
        <w:t xml:space="preserve">% in the </w:t>
      </w:r>
      <w:r w:rsidR="00FC7B51">
        <w:rPr>
          <w:sz w:val="20"/>
          <w:szCs w:val="20"/>
        </w:rPr>
        <w:t>June</w:t>
      </w:r>
      <w:r w:rsidRPr="00423717">
        <w:rPr>
          <w:sz w:val="20"/>
          <w:szCs w:val="20"/>
        </w:rPr>
        <w:t xml:space="preserve"> 202</w:t>
      </w:r>
      <w:r w:rsidR="00D9545C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quarter, down </w:t>
      </w:r>
      <w:r w:rsidR="00FC7B51">
        <w:rPr>
          <w:sz w:val="20"/>
          <w:szCs w:val="20"/>
        </w:rPr>
        <w:t>25</w:t>
      </w:r>
      <w:r w:rsidRPr="00423717">
        <w:rPr>
          <w:sz w:val="20"/>
          <w:szCs w:val="20"/>
        </w:rPr>
        <w:t xml:space="preserve"> percentage points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</w:t>
      </w:r>
      <w:r w:rsidR="00FC7B51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fo</w:t>
      </w:r>
      <w:r w:rsidR="00F71DB2">
        <w:rPr>
          <w:sz w:val="20"/>
          <w:szCs w:val="20"/>
        </w:rPr>
        <w:t>r the Northern Territory was 1</w:t>
      </w:r>
      <w:r w:rsidR="00FC7B51">
        <w:rPr>
          <w:sz w:val="20"/>
          <w:szCs w:val="20"/>
        </w:rPr>
        <w:t>6</w:t>
      </w:r>
      <w:r w:rsidR="00F22B15">
        <w:rPr>
          <w:sz w:val="20"/>
          <w:szCs w:val="20"/>
        </w:rPr>
        <w:t xml:space="preserve"> </w:t>
      </w:r>
      <w:r w:rsidR="00FC7B51">
        <w:rPr>
          <w:sz w:val="20"/>
          <w:szCs w:val="20"/>
        </w:rPr>
        <w:t>107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</w:t>
      </w:r>
      <w:r w:rsidR="00FC7B51">
        <w:rPr>
          <w:sz w:val="20"/>
          <w:szCs w:val="20"/>
        </w:rPr>
        <w:t>311</w:t>
      </w:r>
      <w:r w:rsidRPr="00423717">
        <w:rPr>
          <w:sz w:val="20"/>
          <w:szCs w:val="20"/>
        </w:rPr>
        <w:t xml:space="preserve"> businesses over the year to June 202</w:t>
      </w:r>
      <w:r w:rsidR="00FC7B51">
        <w:rPr>
          <w:sz w:val="20"/>
          <w:szCs w:val="20"/>
        </w:rPr>
        <w:t>3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397250" w:rsidP="0053614F">
      <w:r w:rsidRPr="00397250">
        <w:rPr>
          <w:noProof/>
          <w:lang w:eastAsia="en-AU"/>
        </w:rPr>
        <w:drawing>
          <wp:inline distT="0" distB="0" distL="0" distR="0">
            <wp:extent cx="4184650" cy="40005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397250">
        <w:rPr>
          <w:sz w:val="20"/>
        </w:rPr>
        <w:t>5.3</w:t>
      </w:r>
      <w:r w:rsidRPr="00423717">
        <w:rPr>
          <w:sz w:val="20"/>
        </w:rPr>
        <w:t xml:space="preserve">% </w:t>
      </w:r>
      <w:r w:rsidR="00397250">
        <w:rPr>
          <w:sz w:val="20"/>
        </w:rPr>
        <w:t>annually in</w:t>
      </w:r>
      <w:r w:rsidRPr="00423717">
        <w:rPr>
          <w:sz w:val="20"/>
        </w:rPr>
        <w:t xml:space="preserve"> </w:t>
      </w:r>
      <w:r w:rsidR="00FC7B51">
        <w:rPr>
          <w:sz w:val="20"/>
        </w:rPr>
        <w:t>June</w:t>
      </w:r>
      <w:r w:rsidR="00CC5E3E">
        <w:rPr>
          <w:sz w:val="20"/>
        </w:rPr>
        <w:t xml:space="preserve"> 2023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397250">
        <w:rPr>
          <w:sz w:val="20"/>
        </w:rPr>
        <w:t>ional inflation increased to 6</w:t>
      </w:r>
      <w:r w:rsidR="00CC5E3E">
        <w:rPr>
          <w:sz w:val="20"/>
        </w:rPr>
        <w:t>.0</w:t>
      </w:r>
      <w:r w:rsidRPr="00423717">
        <w:rPr>
          <w:sz w:val="20"/>
        </w:rPr>
        <w:t>%</w:t>
      </w:r>
    </w:p>
    <w:p w:rsidR="00E67D46" w:rsidRPr="00423717" w:rsidRDefault="00397250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>Trimmed mean increased to 5.9</w:t>
      </w:r>
      <w:r w:rsidR="00E67D46" w:rsidRPr="00423717">
        <w:rPr>
          <w:sz w:val="20"/>
        </w:rPr>
        <w:t>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423717" w:rsidRDefault="00FC7B51" w:rsidP="0084206E">
      <w:r w:rsidRPr="00FC7B51">
        <w:rPr>
          <w:noProof/>
          <w:lang w:eastAsia="en-AU"/>
        </w:rPr>
        <w:drawing>
          <wp:inline distT="0" distB="0" distL="0" distR="0">
            <wp:extent cx="4451350" cy="43815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Default="00CC5E3E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Unemployment rate is 3.</w:t>
      </w:r>
      <w:r w:rsidR="00FC7B51">
        <w:rPr>
          <w:rFonts w:cs="Arial"/>
          <w:sz w:val="20"/>
        </w:rPr>
        <w:t>9</w:t>
      </w:r>
      <w:r w:rsidR="00E67D46">
        <w:rPr>
          <w:rFonts w:cs="Arial"/>
          <w:sz w:val="20"/>
        </w:rPr>
        <w:t xml:space="preserve">% as of </w:t>
      </w:r>
      <w:r w:rsidR="00FC7B51">
        <w:rPr>
          <w:rFonts w:cs="Arial"/>
          <w:sz w:val="20"/>
        </w:rPr>
        <w:t>July</w:t>
      </w:r>
      <w:r w:rsidR="00E67D46">
        <w:rPr>
          <w:rFonts w:cs="Arial"/>
          <w:sz w:val="20"/>
        </w:rPr>
        <w:t xml:space="preserve"> 202</w:t>
      </w:r>
      <w:r w:rsidR="00130B16">
        <w:rPr>
          <w:rFonts w:cs="Arial"/>
          <w:sz w:val="20"/>
        </w:rPr>
        <w:t xml:space="preserve">3, </w:t>
      </w:r>
      <w:r w:rsidR="00FC7B51">
        <w:rPr>
          <w:rFonts w:cs="Arial"/>
          <w:sz w:val="20"/>
        </w:rPr>
        <w:t>up</w:t>
      </w:r>
      <w:r w:rsidR="00130B16">
        <w:rPr>
          <w:rFonts w:cs="Arial"/>
          <w:sz w:val="20"/>
        </w:rPr>
        <w:t xml:space="preserve"> by </w:t>
      </w:r>
      <w:r w:rsidR="00397250">
        <w:rPr>
          <w:rFonts w:cs="Arial"/>
          <w:sz w:val="20"/>
        </w:rPr>
        <w:t>0.</w:t>
      </w:r>
      <w:r w:rsidR="00FC7B51">
        <w:rPr>
          <w:rFonts w:cs="Arial"/>
          <w:sz w:val="20"/>
        </w:rPr>
        <w:t>2</w:t>
      </w:r>
      <w:r w:rsidR="001C3DAC">
        <w:rPr>
          <w:rFonts w:cs="Arial"/>
          <w:sz w:val="20"/>
        </w:rPr>
        <w:t xml:space="preserve"> percentage point</w:t>
      </w:r>
    </w:p>
    <w:p w:rsidR="00E67D46" w:rsidRPr="00423717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Employment is 1</w:t>
      </w:r>
      <w:r w:rsidR="00397250">
        <w:rPr>
          <w:rFonts w:cs="Arial"/>
          <w:sz w:val="20"/>
        </w:rPr>
        <w:t>37</w:t>
      </w:r>
      <w:r w:rsidR="00CC5E3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981</w:t>
      </w:r>
      <w:r w:rsidR="00E67D46" w:rsidRPr="00423717">
        <w:rPr>
          <w:rFonts w:cs="Arial"/>
          <w:sz w:val="20"/>
        </w:rPr>
        <w:t xml:space="preserve"> </w:t>
      </w:r>
      <w:r w:rsidR="00397250">
        <w:rPr>
          <w:rFonts w:cs="Arial"/>
          <w:sz w:val="20"/>
        </w:rPr>
        <w:t>as of Ju</w:t>
      </w:r>
      <w:r w:rsidR="00FC7B51">
        <w:rPr>
          <w:rFonts w:cs="Arial"/>
          <w:sz w:val="20"/>
        </w:rPr>
        <w:t>ly</w:t>
      </w:r>
      <w:r w:rsidR="00397250">
        <w:rPr>
          <w:rFonts w:cs="Arial"/>
          <w:sz w:val="20"/>
        </w:rPr>
        <w:t xml:space="preserve"> 2023 </w:t>
      </w:r>
      <w:r w:rsidR="00E67D46" w:rsidRPr="00423717">
        <w:rPr>
          <w:rFonts w:cs="Arial"/>
          <w:sz w:val="20"/>
        </w:rPr>
        <w:t xml:space="preserve">up </w:t>
      </w:r>
      <w:r w:rsidR="00397250">
        <w:rPr>
          <w:rFonts w:cs="Arial"/>
          <w:sz w:val="20"/>
        </w:rPr>
        <w:t xml:space="preserve">by </w:t>
      </w:r>
      <w:r w:rsidR="00FC7B51">
        <w:rPr>
          <w:rFonts w:cs="Arial"/>
          <w:sz w:val="20"/>
        </w:rPr>
        <w:t>0.9</w:t>
      </w:r>
      <w:r w:rsidR="00E67D46" w:rsidRPr="00423717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annually.</w:t>
      </w:r>
    </w:p>
    <w:p w:rsidR="00E67D46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Participation rate </w:t>
      </w:r>
      <w:r w:rsidR="001C3DAC">
        <w:rPr>
          <w:rFonts w:cs="Arial"/>
          <w:sz w:val="20"/>
        </w:rPr>
        <w:t>is</w:t>
      </w:r>
      <w:r>
        <w:rPr>
          <w:rFonts w:cs="Arial"/>
          <w:sz w:val="20"/>
        </w:rPr>
        <w:t xml:space="preserve"> </w:t>
      </w:r>
      <w:r w:rsidR="00F443E6">
        <w:rPr>
          <w:rFonts w:cs="Arial"/>
          <w:sz w:val="20"/>
        </w:rPr>
        <w:t>7</w:t>
      </w:r>
      <w:r w:rsidR="00FC7B51">
        <w:rPr>
          <w:rFonts w:cs="Arial"/>
          <w:sz w:val="20"/>
        </w:rPr>
        <w:t>3</w:t>
      </w:r>
      <w:r w:rsidR="00CC5E3E">
        <w:rPr>
          <w:rFonts w:cs="Arial"/>
          <w:sz w:val="20"/>
        </w:rPr>
        <w:t>.</w:t>
      </w:r>
      <w:r w:rsidR="00FC7B51">
        <w:rPr>
          <w:rFonts w:cs="Arial"/>
          <w:sz w:val="20"/>
        </w:rPr>
        <w:t>0</w:t>
      </w:r>
      <w:r w:rsidR="00F443E6">
        <w:rPr>
          <w:rFonts w:cs="Arial"/>
          <w:sz w:val="20"/>
        </w:rPr>
        <w:t xml:space="preserve">% as of </w:t>
      </w:r>
      <w:r w:rsidR="00397250">
        <w:rPr>
          <w:rFonts w:cs="Arial"/>
          <w:sz w:val="20"/>
        </w:rPr>
        <w:t>Ju</w:t>
      </w:r>
      <w:r w:rsidR="00FC7B51">
        <w:rPr>
          <w:rFonts w:cs="Arial"/>
          <w:sz w:val="20"/>
        </w:rPr>
        <w:t>ly</w:t>
      </w:r>
      <w:r w:rsidR="00E36D23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  <w:r w:rsidR="00E36D23">
        <w:rPr>
          <w:rFonts w:cs="Arial"/>
          <w:sz w:val="20"/>
        </w:rPr>
        <w:t xml:space="preserve">, </w:t>
      </w:r>
      <w:r w:rsidR="00397250">
        <w:rPr>
          <w:rFonts w:cs="Arial"/>
          <w:sz w:val="20"/>
        </w:rPr>
        <w:t xml:space="preserve">annual </w:t>
      </w:r>
      <w:r w:rsidR="00FC7B51">
        <w:rPr>
          <w:rFonts w:cs="Arial"/>
          <w:sz w:val="20"/>
        </w:rPr>
        <w:t>de</w:t>
      </w:r>
      <w:r w:rsidR="00397250">
        <w:rPr>
          <w:rFonts w:cs="Arial"/>
          <w:sz w:val="20"/>
        </w:rPr>
        <w:t xml:space="preserve">crease of </w:t>
      </w:r>
      <w:r w:rsidR="00FC7B51">
        <w:rPr>
          <w:rFonts w:cs="Arial"/>
          <w:sz w:val="20"/>
        </w:rPr>
        <w:t>0.1</w:t>
      </w:r>
      <w:r w:rsidR="00397250">
        <w:rPr>
          <w:rFonts w:cs="Arial"/>
          <w:sz w:val="20"/>
        </w:rPr>
        <w:t xml:space="preserve"> percentage point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BC51BB" w:rsidP="002E7101">
      <w:r w:rsidRPr="00BC51BB">
        <w:rPr>
          <w:rFonts w:cs="Arial"/>
          <w:noProof/>
          <w:sz w:val="20"/>
          <w:lang w:eastAsia="en-AU"/>
        </w:rPr>
        <w:drawing>
          <wp:inline distT="0" distB="0" distL="0" distR="0">
            <wp:extent cx="3600450" cy="3702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F71DB2">
        <w:rPr>
          <w:rFonts w:cs="Arial"/>
          <w:sz w:val="20"/>
        </w:rPr>
        <w:t>250</w:t>
      </w:r>
      <w:r w:rsidR="00F443E6">
        <w:rPr>
          <w:rFonts w:cs="Arial"/>
          <w:sz w:val="20"/>
        </w:rPr>
        <w:t xml:space="preserve"> 149</w:t>
      </w:r>
      <w:r w:rsidRPr="002E7101">
        <w:rPr>
          <w:rFonts w:cs="Arial"/>
          <w:sz w:val="20"/>
        </w:rPr>
        <w:t xml:space="preserve">, </w:t>
      </w:r>
      <w:r w:rsidR="00581CFB">
        <w:rPr>
          <w:rFonts w:cs="Arial"/>
          <w:sz w:val="20"/>
        </w:rPr>
        <w:t>up 0.</w:t>
      </w:r>
      <w:r w:rsidR="00F443E6">
        <w:rPr>
          <w:rFonts w:cs="Arial"/>
          <w:sz w:val="20"/>
        </w:rPr>
        <w:t>8</w:t>
      </w:r>
      <w:r w:rsidR="007D32C8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compared</w:t>
      </w:r>
      <w:r w:rsidR="00581CFB">
        <w:rPr>
          <w:rFonts w:cs="Arial"/>
          <w:sz w:val="20"/>
        </w:rPr>
        <w:t xml:space="preserve"> to </w:t>
      </w:r>
      <w:r w:rsidR="00F443E6">
        <w:rPr>
          <w:rFonts w:cs="Arial"/>
          <w:sz w:val="20"/>
        </w:rPr>
        <w:t>December</w:t>
      </w:r>
      <w:r w:rsidR="00397250">
        <w:rPr>
          <w:rFonts w:cs="Arial"/>
          <w:sz w:val="20"/>
        </w:rPr>
        <w:t xml:space="preserve"> 2021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581CFB">
        <w:rPr>
          <w:rFonts w:cs="Arial"/>
          <w:sz w:val="20"/>
        </w:rPr>
        <w:t xml:space="preserve"> 26.</w:t>
      </w:r>
      <w:r w:rsidR="00F443E6">
        <w:rPr>
          <w:rFonts w:cs="Arial"/>
          <w:sz w:val="20"/>
        </w:rPr>
        <w:t>3</w:t>
      </w:r>
      <w:r w:rsidR="002E7101" w:rsidRPr="002E7101">
        <w:rPr>
          <w:rFonts w:cs="Arial"/>
          <w:sz w:val="20"/>
        </w:rPr>
        <w:t xml:space="preserve"> million, up </w:t>
      </w:r>
      <w:r w:rsidR="00581CFB">
        <w:rPr>
          <w:rFonts w:cs="Arial"/>
          <w:sz w:val="20"/>
        </w:rPr>
        <w:t>1.</w:t>
      </w:r>
      <w:r w:rsidR="00F443E6">
        <w:rPr>
          <w:rFonts w:cs="Arial"/>
          <w:sz w:val="20"/>
        </w:rPr>
        <w:t>9</w:t>
      </w:r>
      <w:r w:rsidR="007D32C8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compared</w:t>
      </w:r>
      <w:r w:rsidR="004B769D">
        <w:rPr>
          <w:rFonts w:cs="Arial"/>
          <w:sz w:val="20"/>
        </w:rPr>
        <w:t xml:space="preserve"> </w:t>
      </w:r>
      <w:r w:rsidR="00581CFB">
        <w:rPr>
          <w:rFonts w:cs="Arial"/>
          <w:sz w:val="20"/>
        </w:rPr>
        <w:t xml:space="preserve">to </w:t>
      </w:r>
      <w:r w:rsidR="00F443E6">
        <w:rPr>
          <w:rFonts w:cs="Arial"/>
          <w:sz w:val="20"/>
        </w:rPr>
        <w:t>December</w:t>
      </w:r>
      <w:r w:rsidR="00397250">
        <w:rPr>
          <w:rFonts w:cs="Arial"/>
          <w:sz w:val="20"/>
        </w:rPr>
        <w:t xml:space="preserve"> 2021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CC5E3E" w:rsidP="00143D89">
      <w:pPr>
        <w:rPr>
          <w:rFonts w:cs="Arial"/>
          <w:sz w:val="20"/>
        </w:rPr>
      </w:pPr>
      <w:r w:rsidRPr="00CC5E3E">
        <w:rPr>
          <w:rFonts w:cs="Arial"/>
          <w:noProof/>
          <w:sz w:val="20"/>
          <w:lang w:eastAsia="en-AU"/>
        </w:rPr>
        <w:drawing>
          <wp:inline distT="0" distB="0" distL="0" distR="0">
            <wp:extent cx="4674235" cy="43230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3717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3717">
        <w:rPr>
          <w:rFonts w:cs="Arial"/>
          <w:sz w:val="20"/>
        </w:rPr>
        <w:t>Population distribution:</w:t>
      </w:r>
    </w:p>
    <w:p w:rsidR="0070264E" w:rsidRDefault="00CC5E3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Greater Darwin was 149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582</w:t>
      </w:r>
      <w:r w:rsidR="00F900F0">
        <w:rPr>
          <w:rFonts w:cs="Arial"/>
          <w:sz w:val="20"/>
        </w:rPr>
        <w:t xml:space="preserve"> up by 0.5%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</w:t>
      </w:r>
      <w:r w:rsidR="00F22B15">
        <w:rPr>
          <w:rFonts w:cs="Arial"/>
          <w:sz w:val="20"/>
        </w:rPr>
        <w:t xml:space="preserve"> </w:t>
      </w:r>
      <w:r w:rsidR="004B769D">
        <w:rPr>
          <w:rFonts w:cs="Arial"/>
          <w:sz w:val="20"/>
        </w:rPr>
        <w:t>5</w:t>
      </w:r>
      <w:r w:rsidR="00CC5E3E">
        <w:rPr>
          <w:rFonts w:cs="Arial"/>
          <w:sz w:val="20"/>
        </w:rPr>
        <w:t>89</w:t>
      </w:r>
      <w:r w:rsidR="00F900F0">
        <w:rPr>
          <w:rFonts w:cs="Arial"/>
          <w:sz w:val="20"/>
        </w:rPr>
        <w:t xml:space="preserve"> up by 0.5%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335</w:t>
      </w:r>
      <w:r w:rsidR="00F900F0">
        <w:rPr>
          <w:rFonts w:cs="Arial"/>
          <w:sz w:val="20"/>
        </w:rPr>
        <w:t xml:space="preserve"> up by 0.9%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</w:t>
      </w:r>
      <w:r w:rsidR="00CC5E3E">
        <w:rPr>
          <w:rFonts w:cs="Arial"/>
          <w:sz w:val="20"/>
        </w:rPr>
        <w:t>1 043</w:t>
      </w:r>
      <w:r w:rsidR="00F900F0">
        <w:rPr>
          <w:rFonts w:cs="Arial"/>
          <w:sz w:val="20"/>
        </w:rPr>
        <w:t xml:space="preserve"> up by 0.9%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</w:t>
      </w:r>
      <w:r w:rsidR="00CC5E3E">
        <w:rPr>
          <w:rFonts w:cs="Arial"/>
          <w:sz w:val="20"/>
        </w:rPr>
        <w:t>033</w:t>
      </w:r>
      <w:r w:rsidR="00F900F0">
        <w:rPr>
          <w:rFonts w:cs="Arial"/>
          <w:sz w:val="20"/>
        </w:rPr>
        <w:t xml:space="preserve"> up by 0.2%</w:t>
      </w:r>
    </w:p>
    <w:p w:rsidR="002E7101" w:rsidRP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120</w:t>
      </w:r>
      <w:r w:rsidR="00F900F0">
        <w:rPr>
          <w:rFonts w:cs="Arial"/>
          <w:sz w:val="20"/>
        </w:rPr>
        <w:t xml:space="preserve"> up by 0.5%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FC7B51" w:rsidP="00E36D23">
      <w:r w:rsidRPr="00FC7B51">
        <w:rPr>
          <w:noProof/>
          <w:lang w:eastAsia="en-AU"/>
        </w:rPr>
        <w:drawing>
          <wp:inline distT="0" distB="0" distL="0" distR="0">
            <wp:extent cx="4337050" cy="401955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23" w:rsidRDefault="00E36D23" w:rsidP="00E2249F"/>
    <w:p w:rsidR="00B1594E" w:rsidRDefault="00E2249F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130B16" w:rsidRPr="00B1594E">
        <w:rPr>
          <w:rFonts w:cs="Arial"/>
          <w:sz w:val="20"/>
        </w:rPr>
        <w:t>in the NT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891</w:t>
      </w:r>
      <w:r w:rsidR="00B1594E" w:rsidRPr="00B1594E">
        <w:rPr>
          <w:rFonts w:cs="Arial"/>
          <w:sz w:val="20"/>
        </w:rPr>
        <w:t xml:space="preserve"> as of </w:t>
      </w:r>
      <w:r w:rsidR="00FC7B51">
        <w:rPr>
          <w:rFonts w:cs="Arial"/>
          <w:sz w:val="20"/>
        </w:rPr>
        <w:t>May</w:t>
      </w:r>
      <w:r w:rsidR="00B1594E" w:rsidRP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4B769D" w:rsidRPr="00B1594E">
        <w:rPr>
          <w:rFonts w:cs="Arial"/>
          <w:sz w:val="20"/>
        </w:rPr>
        <w:t xml:space="preserve">, </w:t>
      </w:r>
      <w:r w:rsidR="00B1594E" w:rsidRPr="00B1594E">
        <w:rPr>
          <w:rFonts w:cs="Arial"/>
          <w:sz w:val="20"/>
        </w:rPr>
        <w:t>annual increase of</w:t>
      </w:r>
      <w:r w:rsidR="004B769D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2.4</w:t>
      </w:r>
      <w:r w:rsidRPr="00B1594E">
        <w:rPr>
          <w:rFonts w:cs="Arial"/>
          <w:sz w:val="20"/>
        </w:rPr>
        <w:t>%</w:t>
      </w:r>
    </w:p>
    <w:p w:rsidR="00E2249F" w:rsidRPr="00B1594E" w:rsidRDefault="004B769D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E2249F" w:rsidRPr="00B1594E">
        <w:rPr>
          <w:rFonts w:cs="Arial"/>
          <w:sz w:val="20"/>
        </w:rPr>
        <w:t>nationally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907</w:t>
      </w:r>
      <w:r w:rsidR="00B1594E">
        <w:rPr>
          <w:rFonts w:cs="Arial"/>
          <w:sz w:val="20"/>
        </w:rPr>
        <w:t xml:space="preserve"> as of </w:t>
      </w:r>
      <w:r w:rsidR="00FC7B51">
        <w:rPr>
          <w:rFonts w:cs="Arial"/>
          <w:sz w:val="20"/>
        </w:rPr>
        <w:t>May</w:t>
      </w:r>
      <w:r w:rsid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E2249F" w:rsidRPr="00B1594E">
        <w:rPr>
          <w:rFonts w:cs="Arial"/>
          <w:sz w:val="20"/>
        </w:rPr>
        <w:t xml:space="preserve">, up </w:t>
      </w:r>
      <w:r w:rsidR="00130B16" w:rsidRPr="00B1594E">
        <w:rPr>
          <w:rFonts w:cs="Arial"/>
          <w:sz w:val="20"/>
        </w:rPr>
        <w:t>3.</w:t>
      </w:r>
      <w:r w:rsidR="00FC7B51">
        <w:rPr>
          <w:rFonts w:cs="Arial"/>
          <w:sz w:val="20"/>
        </w:rPr>
        <w:t>9</w:t>
      </w:r>
      <w:r w:rsidR="00E2249F" w:rsidRPr="00B1594E">
        <w:rPr>
          <w:rFonts w:cs="Arial"/>
          <w:sz w:val="20"/>
        </w:rPr>
        <w:t>%</w:t>
      </w:r>
      <w:r w:rsidRPr="00B1594E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annually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WPI in the NT increased by </w:t>
      </w:r>
      <w:r w:rsidR="00FC7B51">
        <w:rPr>
          <w:rFonts w:cs="Arial"/>
          <w:sz w:val="20"/>
        </w:rPr>
        <w:t>3.3</w:t>
      </w:r>
      <w:r w:rsidR="004E1FCB" w:rsidRPr="00E36D23">
        <w:rPr>
          <w:rFonts w:cs="Arial"/>
          <w:sz w:val="20"/>
        </w:rPr>
        <w:t xml:space="preserve">% </w:t>
      </w:r>
      <w:r w:rsidR="00B1594E">
        <w:rPr>
          <w:rFonts w:cs="Arial"/>
          <w:sz w:val="20"/>
        </w:rPr>
        <w:t>annually</w:t>
      </w:r>
      <w:r w:rsidRPr="00E36D23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in</w:t>
      </w:r>
      <w:r w:rsidRPr="00E36D23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June</w:t>
      </w:r>
      <w:r w:rsidRPr="00E36D23">
        <w:rPr>
          <w:rFonts w:cs="Arial"/>
          <w:sz w:val="20"/>
        </w:rPr>
        <w:t xml:space="preserve"> 202</w:t>
      </w:r>
      <w:r w:rsidR="00F900F0">
        <w:rPr>
          <w:rFonts w:cs="Arial"/>
          <w:sz w:val="20"/>
        </w:rPr>
        <w:t>3</w:t>
      </w:r>
      <w:r w:rsidRPr="00E36D23">
        <w:rPr>
          <w:rFonts w:cs="Arial"/>
          <w:sz w:val="20"/>
        </w:rPr>
        <w:t xml:space="preserve"> and 3.</w:t>
      </w:r>
      <w:r w:rsidR="00F900F0">
        <w:rPr>
          <w:rFonts w:cs="Arial"/>
          <w:sz w:val="20"/>
        </w:rPr>
        <w:t>6</w:t>
      </w:r>
      <w:r w:rsidR="00746C06">
        <w:rPr>
          <w:rFonts w:cs="Arial"/>
          <w:sz w:val="20"/>
        </w:rPr>
        <w:t>% nationally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FC7B51" w:rsidP="0084206E">
      <w:r w:rsidRPr="00FC7B51">
        <w:rPr>
          <w:noProof/>
          <w:lang w:eastAsia="en-AU"/>
        </w:rPr>
        <w:drawing>
          <wp:inline distT="0" distB="0" distL="0" distR="0">
            <wp:extent cx="4337050" cy="429895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423717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Median house prices </w:t>
      </w:r>
      <w:r w:rsidR="00373B7A" w:rsidRPr="00423717">
        <w:rPr>
          <w:rFonts w:cs="Arial"/>
          <w:sz w:val="20"/>
        </w:rPr>
        <w:t xml:space="preserve">in the </w:t>
      </w:r>
      <w:r w:rsidR="00FC7B51">
        <w:rPr>
          <w:rFonts w:cs="Arial"/>
          <w:sz w:val="20"/>
        </w:rPr>
        <w:t>June</w:t>
      </w:r>
      <w:r w:rsidR="009433D1" w:rsidRPr="00423717">
        <w:rPr>
          <w:rFonts w:cs="Arial"/>
          <w:sz w:val="20"/>
        </w:rPr>
        <w:t xml:space="preserve"> quarter 202</w:t>
      </w:r>
      <w:r w:rsidR="00F900F0">
        <w:rPr>
          <w:rFonts w:cs="Arial"/>
          <w:sz w:val="20"/>
        </w:rPr>
        <w:t>3</w:t>
      </w:r>
      <w:r w:rsidR="00373B7A" w:rsidRPr="00423717">
        <w:rPr>
          <w:rFonts w:cs="Arial"/>
          <w:sz w:val="20"/>
        </w:rPr>
        <w:t>:</w:t>
      </w:r>
    </w:p>
    <w:p w:rsidR="00746C06" w:rsidRPr="00746C06" w:rsidRDefault="00746C06" w:rsidP="00746C06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Greater Darwin $5</w:t>
      </w:r>
      <w:r w:rsidR="00F900F0">
        <w:rPr>
          <w:rFonts w:cs="Arial"/>
          <w:sz w:val="20"/>
        </w:rPr>
        <w:t>6</w:t>
      </w:r>
      <w:r w:rsidR="00FC7B51">
        <w:rPr>
          <w:rFonts w:cs="Arial"/>
          <w:sz w:val="20"/>
        </w:rPr>
        <w:t>5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down </w:t>
      </w:r>
      <w:r w:rsidR="00FC7B51">
        <w:rPr>
          <w:rFonts w:cs="Arial"/>
          <w:sz w:val="20"/>
        </w:rPr>
        <w:t>3.6</w:t>
      </w:r>
      <w:r>
        <w:rPr>
          <w:rFonts w:cs="Arial"/>
          <w:sz w:val="20"/>
        </w:rPr>
        <w:t>%</w:t>
      </w:r>
    </w:p>
    <w:p w:rsidR="00373B7A" w:rsidRPr="00373B7A" w:rsidRDefault="00E36D23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Katherine $</w:t>
      </w:r>
      <w:r w:rsidR="00FC7B51">
        <w:rPr>
          <w:rFonts w:cs="Arial"/>
          <w:sz w:val="20"/>
        </w:rPr>
        <w:t>460</w:t>
      </w:r>
      <w:r w:rsidR="00F22B15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0</w:t>
      </w:r>
      <w:r w:rsidR="009F1070">
        <w:rPr>
          <w:rFonts w:cs="Arial"/>
          <w:sz w:val="20"/>
        </w:rPr>
        <w:t xml:space="preserve">00 up </w:t>
      </w:r>
      <w:r w:rsidR="00FC7B51">
        <w:rPr>
          <w:rFonts w:cs="Arial"/>
          <w:sz w:val="20"/>
        </w:rPr>
        <w:t>21.1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Alice Springs $5</w:t>
      </w:r>
      <w:r w:rsidR="00FC7B51">
        <w:rPr>
          <w:rFonts w:cs="Arial"/>
          <w:sz w:val="20"/>
        </w:rPr>
        <w:t>15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</w:t>
      </w:r>
      <w:r w:rsidR="00F900F0">
        <w:rPr>
          <w:rFonts w:cs="Arial"/>
          <w:sz w:val="20"/>
        </w:rPr>
        <w:t>down</w:t>
      </w:r>
      <w:r>
        <w:rPr>
          <w:rFonts w:cs="Arial"/>
          <w:sz w:val="20"/>
        </w:rPr>
        <w:t xml:space="preserve"> </w:t>
      </w:r>
      <w:r w:rsidR="00D66E3C">
        <w:rPr>
          <w:rFonts w:cs="Arial"/>
          <w:sz w:val="20"/>
        </w:rPr>
        <w:t>3.0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Tennant Creek $</w:t>
      </w:r>
      <w:r w:rsidR="00F900F0">
        <w:rPr>
          <w:rFonts w:cs="Arial"/>
          <w:sz w:val="20"/>
        </w:rPr>
        <w:t>2</w:t>
      </w:r>
      <w:r w:rsidR="00D66E3C">
        <w:rPr>
          <w:rFonts w:cs="Arial"/>
          <w:sz w:val="20"/>
        </w:rPr>
        <w:t>60</w:t>
      </w:r>
      <w:r w:rsidR="00F22B15">
        <w:rPr>
          <w:rFonts w:cs="Arial"/>
          <w:sz w:val="20"/>
        </w:rPr>
        <w:t xml:space="preserve"> </w:t>
      </w:r>
      <w:r w:rsidR="00D66E3C">
        <w:rPr>
          <w:rFonts w:cs="Arial"/>
          <w:sz w:val="20"/>
        </w:rPr>
        <w:t>0</w:t>
      </w:r>
      <w:r>
        <w:rPr>
          <w:rFonts w:cs="Arial"/>
          <w:sz w:val="20"/>
        </w:rPr>
        <w:t xml:space="preserve">00 </w:t>
      </w:r>
      <w:r w:rsidR="00F900F0">
        <w:rPr>
          <w:rFonts w:cs="Arial"/>
          <w:sz w:val="20"/>
        </w:rPr>
        <w:t>down</w:t>
      </w:r>
      <w:r>
        <w:rPr>
          <w:rFonts w:cs="Arial"/>
          <w:sz w:val="20"/>
        </w:rPr>
        <w:t xml:space="preserve"> </w:t>
      </w:r>
      <w:r w:rsidR="00D66E3C">
        <w:rPr>
          <w:rFonts w:cs="Arial"/>
          <w:sz w:val="20"/>
        </w:rPr>
        <w:t>11.9</w:t>
      </w:r>
      <w:r w:rsidR="00373B7A">
        <w:rPr>
          <w:rFonts w:cs="Arial"/>
          <w:sz w:val="20"/>
        </w:rPr>
        <w:t>%</w:t>
      </w:r>
      <w:bookmarkStart w:id="0" w:name="_GoBack"/>
      <w:bookmarkEnd w:id="0"/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33968421" wp14:editId="329D6BB9">
            <wp:extent cx="4305300" cy="4038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581CFB" w:rsidRPr="00423717">
        <w:rPr>
          <w:rFonts w:cs="Arial"/>
          <w:sz w:val="20"/>
        </w:rPr>
        <w:t xml:space="preserve"> is 95.8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Medium is 3.</w:t>
      </w:r>
      <w:r w:rsidR="00581CFB" w:rsidRPr="00423717">
        <w:rPr>
          <w:rFonts w:cs="Arial"/>
          <w:sz w:val="20"/>
        </w:rPr>
        <w:t>7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0.1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50B4762A" wp14:editId="5F870EB3">
            <wp:extent cx="4219575" cy="40005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581CFB">
        <w:rPr>
          <w:rFonts w:cs="Arial"/>
          <w:sz w:val="20"/>
        </w:rPr>
        <w:t>73.4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581CFB">
        <w:rPr>
          <w:rFonts w:cs="Arial"/>
          <w:sz w:val="20"/>
        </w:rPr>
        <w:t>1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 w:rsidR="00581CFB">
        <w:rPr>
          <w:rFonts w:cs="Arial"/>
          <w:sz w:val="20"/>
        </w:rPr>
        <w:t>2.9</w:t>
      </w:r>
      <w:r w:rsidRPr="00E716E0">
        <w:rPr>
          <w:rFonts w:cs="Arial"/>
          <w:sz w:val="20"/>
        </w:rPr>
        <w:t>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581CFB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Industry, Tourism and Trade</w:t>
      </w:r>
      <w:r w:rsidRPr="006C509F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D66E3C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8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C7B51">
                <w:rPr>
                  <w:rStyle w:val="PageNumber"/>
                </w:rPr>
                <w:t>25 August 2023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6E3C">
            <w:rPr>
              <w:rStyle w:val="PageNumber"/>
              <w:noProof/>
            </w:rPr>
            <w:t>11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6E3C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D66E3C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8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C7B51">
                <w:rPr>
                  <w:rStyle w:val="PageNumber"/>
                </w:rPr>
                <w:t>25 August 2023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C7B51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C7B51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D66E3C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C7B51">
          <w:t>NT economy snapshot – August 2023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173F3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FC7B51">
          <w:rPr>
            <w:rStyle w:val="Heading1Char"/>
            <w:sz w:val="56"/>
            <w:szCs w:val="64"/>
          </w:rPr>
          <w:t>August</w:t>
        </w:r>
        <w:r w:rsidR="00940BAA">
          <w:rPr>
            <w:rStyle w:val="Heading1Char"/>
            <w:sz w:val="56"/>
            <w:szCs w:val="64"/>
          </w:rPr>
          <w:t xml:space="preserve"> 202</w:t>
        </w:r>
        <w:r w:rsidR="00DA27DE">
          <w:rPr>
            <w:rStyle w:val="Heading1Char"/>
            <w:sz w:val="56"/>
            <w:szCs w:val="64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CB3"/>
    <w:rsid w:val="0041563D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C509F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13996C97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2023-08-25T00:00:00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1365FB-AF26-4A25-8A6D-13BFB38F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186</TotalTime>
  <Pages>12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July 2023</vt:lpstr>
    </vt:vector>
  </TitlesOfParts>
  <Company>&lt;NAME&gt;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August 2023</dc:title>
  <dc:creator>Northern Territory Government</dc:creator>
  <cp:lastModifiedBy>Babu Ram Pantha</cp:lastModifiedBy>
  <cp:revision>34</cp:revision>
  <cp:lastPrinted>2019-07-29T01:45:00Z</cp:lastPrinted>
  <dcterms:created xsi:type="dcterms:W3CDTF">2022-12-21T06:36:00Z</dcterms:created>
  <dcterms:modified xsi:type="dcterms:W3CDTF">2023-08-25T00:04:00Z</dcterms:modified>
</cp:coreProperties>
</file>