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B419E4" w:rsidP="00C55B4D">
      <w:r w:rsidRPr="00B419E4">
        <w:rPr>
          <w:noProof/>
          <w:lang w:eastAsia="en-AU"/>
        </w:rPr>
        <w:drawing>
          <wp:inline distT="0" distB="0" distL="0" distR="0">
            <wp:extent cx="4638040" cy="4667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  <w:bookmarkStart w:id="0" w:name="_GoBack"/>
      <w:bookmarkEnd w:id="0"/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F1452"/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419E4" w:rsidP="000A3C8A">
      <w:r w:rsidRPr="00B419E4">
        <w:rPr>
          <w:noProof/>
          <w:lang w:eastAsia="en-AU"/>
        </w:rPr>
        <w:drawing>
          <wp:inline distT="0" distB="0" distL="0" distR="0">
            <wp:extent cx="5632450" cy="516445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 xml:space="preserve">State Final Demand, up </w:t>
      </w:r>
      <w:r w:rsidR="00537980">
        <w:rPr>
          <w:sz w:val="20"/>
        </w:rPr>
        <w:t>3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 w:rsidR="00537980"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C64952" w:rsidRPr="00C64952" w:rsidRDefault="00537980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</w:t>
      </w:r>
      <w:r w:rsidR="00C64952">
        <w:rPr>
          <w:sz w:val="20"/>
        </w:rPr>
        <w:t>% to $0.</w:t>
      </w:r>
      <w:r>
        <w:rPr>
          <w:sz w:val="20"/>
        </w:rPr>
        <w:t>4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537980">
        <w:rPr>
          <w:rFonts w:cs="Arial"/>
          <w:sz w:val="20"/>
        </w:rPr>
        <w:t>0.6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537980">
        <w:rPr>
          <w:rFonts w:cs="Arial"/>
          <w:sz w:val="20"/>
        </w:rPr>
        <w:t>3.9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 xml:space="preserve">December </w:t>
      </w:r>
      <w:r w:rsidR="00C64952">
        <w:rPr>
          <w:rFonts w:cs="Arial"/>
          <w:sz w:val="20"/>
        </w:rPr>
        <w:t>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B419E4" w:rsidP="00841EED">
      <w:r w:rsidRPr="00B419E4">
        <w:rPr>
          <w:noProof/>
          <w:lang w:eastAsia="en-AU"/>
        </w:rPr>
        <w:drawing>
          <wp:inline distT="0" distB="0" distL="0" distR="0">
            <wp:extent cx="4674235" cy="45351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+74% in the December 2022 quarter, down 3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</w:t>
      </w:r>
      <w:r w:rsidR="00F71DB2">
        <w:rPr>
          <w:sz w:val="20"/>
          <w:szCs w:val="20"/>
        </w:rPr>
        <w:t>r the Northern Territory was 15</w:t>
      </w:r>
      <w:r w:rsidR="00F22B15">
        <w:rPr>
          <w:sz w:val="20"/>
          <w:szCs w:val="20"/>
        </w:rPr>
        <w:t xml:space="preserve"> </w:t>
      </w:r>
      <w:r w:rsidRPr="00423717">
        <w:rPr>
          <w:sz w:val="20"/>
          <w:szCs w:val="20"/>
        </w:rPr>
        <w:t>796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CC5E3E" w:rsidP="0053614F">
      <w:r w:rsidRPr="00CC5E3E">
        <w:rPr>
          <w:noProof/>
          <w:lang w:eastAsia="en-AU"/>
        </w:rPr>
        <w:drawing>
          <wp:inline distT="0" distB="0" distL="0" distR="0">
            <wp:extent cx="4140200" cy="3979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CC5E3E">
        <w:rPr>
          <w:sz w:val="20"/>
        </w:rPr>
        <w:t>6.2</w:t>
      </w:r>
      <w:r w:rsidRPr="00423717">
        <w:rPr>
          <w:sz w:val="20"/>
        </w:rPr>
        <w:t xml:space="preserve">% through the year to </w:t>
      </w:r>
      <w:r w:rsidR="00CC5E3E">
        <w:rPr>
          <w:sz w:val="20"/>
        </w:rPr>
        <w:t>March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CC5E3E">
        <w:rPr>
          <w:sz w:val="20"/>
        </w:rPr>
        <w:t>ional inflation increased to 7.0</w:t>
      </w:r>
      <w:r w:rsidRPr="00423717">
        <w:rPr>
          <w:sz w:val="20"/>
        </w:rPr>
        <w:t>%</w:t>
      </w:r>
    </w:p>
    <w:p w:rsidR="00E67D46" w:rsidRPr="00423717" w:rsidRDefault="00CC5E3E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6.6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CC5E3E" w:rsidP="0084206E">
      <w:r w:rsidRPr="00CC5E3E">
        <w:rPr>
          <w:noProof/>
          <w:lang w:eastAsia="en-AU"/>
        </w:rPr>
        <w:drawing>
          <wp:inline distT="0" distB="0" distL="0" distR="0">
            <wp:extent cx="4564380" cy="4455160"/>
            <wp:effectExtent l="0" t="0" r="762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CC5E3E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3.5</w:t>
      </w:r>
      <w:r w:rsidR="00E67D46">
        <w:rPr>
          <w:rFonts w:cs="Arial"/>
          <w:sz w:val="20"/>
        </w:rPr>
        <w:t xml:space="preserve">% as of </w:t>
      </w:r>
      <w:r>
        <w:rPr>
          <w:rFonts w:cs="Arial"/>
          <w:sz w:val="20"/>
        </w:rPr>
        <w:t>March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>
        <w:rPr>
          <w:rFonts w:cs="Arial"/>
          <w:sz w:val="20"/>
        </w:rPr>
        <w:t>down</w:t>
      </w:r>
      <w:r w:rsidR="00130B16">
        <w:rPr>
          <w:rFonts w:cs="Arial"/>
          <w:sz w:val="20"/>
        </w:rPr>
        <w:t xml:space="preserve"> by </w:t>
      </w:r>
      <w:r>
        <w:rPr>
          <w:rFonts w:cs="Arial"/>
          <w:sz w:val="20"/>
        </w:rPr>
        <w:t>0.6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141</w:t>
      </w:r>
      <w:r w:rsidR="00CC5E3E">
        <w:rPr>
          <w:rFonts w:cs="Arial"/>
          <w:sz w:val="20"/>
        </w:rPr>
        <w:t xml:space="preserve"> 905</w:t>
      </w:r>
      <w:r w:rsidR="00E67D46" w:rsidRPr="00423717">
        <w:rPr>
          <w:rFonts w:cs="Arial"/>
          <w:sz w:val="20"/>
        </w:rPr>
        <w:t xml:space="preserve"> up </w:t>
      </w:r>
      <w:r w:rsidR="00CC5E3E">
        <w:rPr>
          <w:rFonts w:cs="Arial"/>
          <w:sz w:val="20"/>
        </w:rPr>
        <w:t>5.7</w:t>
      </w:r>
      <w:r w:rsidR="00E67D46" w:rsidRPr="00423717">
        <w:rPr>
          <w:rFonts w:cs="Arial"/>
          <w:sz w:val="20"/>
        </w:rPr>
        <w:t xml:space="preserve">% through the year to </w:t>
      </w:r>
      <w:r w:rsidR="00CC5E3E">
        <w:rPr>
          <w:rFonts w:cs="Arial"/>
          <w:sz w:val="20"/>
        </w:rPr>
        <w:t>March</w:t>
      </w:r>
      <w:r w:rsidR="00130B16">
        <w:rPr>
          <w:rFonts w:cs="Arial"/>
          <w:sz w:val="20"/>
        </w:rPr>
        <w:t xml:space="preserve"> 2023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75.2</w:t>
      </w:r>
      <w:r w:rsidR="00E67D46">
        <w:rPr>
          <w:rFonts w:cs="Arial"/>
          <w:sz w:val="20"/>
        </w:rPr>
        <w:t xml:space="preserve">% as of </w:t>
      </w:r>
      <w:r w:rsidR="00CC5E3E">
        <w:rPr>
          <w:rFonts w:cs="Arial"/>
          <w:sz w:val="20"/>
        </w:rPr>
        <w:t>March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up </w:t>
      </w:r>
      <w:r w:rsidR="00CC5E3E">
        <w:rPr>
          <w:rFonts w:cs="Arial"/>
          <w:sz w:val="20"/>
        </w:rPr>
        <w:t>2.9</w:t>
      </w:r>
      <w:r w:rsidR="00E36D23">
        <w:rPr>
          <w:rFonts w:cs="Arial"/>
          <w:sz w:val="20"/>
        </w:rPr>
        <w:t xml:space="preserve"> </w:t>
      </w:r>
      <w:r w:rsidR="00E67D46">
        <w:rPr>
          <w:rFonts w:cs="Arial"/>
          <w:sz w:val="20"/>
        </w:rPr>
        <w:t xml:space="preserve">percentage points through the year to </w:t>
      </w:r>
      <w:r w:rsidR="00CC5E3E">
        <w:rPr>
          <w:rFonts w:cs="Arial"/>
          <w:sz w:val="20"/>
        </w:rPr>
        <w:t>March</w:t>
      </w:r>
      <w:r w:rsidR="00E67D46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419E4" w:rsidP="002E7101">
      <w:r w:rsidRPr="00B419E4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784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22B15">
        <w:rPr>
          <w:rFonts w:cs="Arial"/>
          <w:sz w:val="20"/>
        </w:rPr>
        <w:t xml:space="preserve"> </w:t>
      </w:r>
      <w:r w:rsidR="001C3DAC">
        <w:rPr>
          <w:rFonts w:cs="Arial"/>
          <w:sz w:val="20"/>
        </w:rPr>
        <w:t>602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1C3DAC">
        <w:rPr>
          <w:rFonts w:cs="Arial"/>
          <w:sz w:val="20"/>
        </w:rPr>
        <w:t>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</w:t>
      </w:r>
      <w:r w:rsidR="001C3DAC">
        <w:rPr>
          <w:rFonts w:cs="Arial"/>
          <w:sz w:val="20"/>
        </w:rPr>
        <w:t>September</w:t>
      </w:r>
      <w:r w:rsidR="00581CFB">
        <w:rPr>
          <w:rFonts w:cs="Arial"/>
          <w:sz w:val="20"/>
        </w:rPr>
        <w:t xml:space="preserve">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1C3DAC">
        <w:rPr>
          <w:rFonts w:cs="Arial"/>
          <w:sz w:val="20"/>
        </w:rPr>
        <w:t>1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1C3DAC">
        <w:rPr>
          <w:rFonts w:cs="Arial"/>
          <w:sz w:val="20"/>
        </w:rPr>
        <w:t>6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1C3DAC">
        <w:rPr>
          <w:rFonts w:cs="Arial"/>
          <w:sz w:val="20"/>
        </w:rPr>
        <w:t>Septem</w:t>
      </w:r>
      <w:r w:rsidR="00F71DB2">
        <w:rPr>
          <w:rFonts w:cs="Arial"/>
          <w:sz w:val="20"/>
        </w:rPr>
        <w:t>b</w:t>
      </w:r>
      <w:r w:rsidR="001C3DAC">
        <w:rPr>
          <w:rFonts w:cs="Arial"/>
          <w:sz w:val="20"/>
        </w:rPr>
        <w:t>er</w:t>
      </w:r>
      <w:r w:rsidR="00581CFB">
        <w:rPr>
          <w:rFonts w:cs="Arial"/>
          <w:sz w:val="20"/>
        </w:rPr>
        <w:t xml:space="preserve">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B419E4" w:rsidP="00E36D23">
      <w:r w:rsidRPr="00B419E4">
        <w:rPr>
          <w:noProof/>
          <w:lang w:eastAsia="en-AU"/>
        </w:rPr>
        <w:drawing>
          <wp:inline distT="0" distB="0" distL="0" distR="0">
            <wp:extent cx="4827905" cy="45796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130B16">
        <w:rPr>
          <w:rFonts w:cs="Arial"/>
          <w:sz w:val="20"/>
        </w:rPr>
        <w:t>in the NT is $1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844</w:t>
      </w:r>
      <w:r w:rsidR="004B769D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3.1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="004B769D" w:rsidRPr="00E36D23">
        <w:rPr>
          <w:rFonts w:cs="Arial"/>
          <w:sz w:val="20"/>
        </w:rPr>
        <w:t xml:space="preserve">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="00F22B15">
        <w:rPr>
          <w:rFonts w:cs="Arial"/>
          <w:sz w:val="20"/>
        </w:rPr>
        <w:t xml:space="preserve"> </w:t>
      </w:r>
      <w:r w:rsidRPr="00E36D23">
        <w:rPr>
          <w:rFonts w:cs="Arial"/>
          <w:sz w:val="20"/>
        </w:rPr>
        <w:t>8</w:t>
      </w:r>
      <w:r w:rsidR="00130B16">
        <w:rPr>
          <w:rFonts w:cs="Arial"/>
          <w:sz w:val="20"/>
        </w:rPr>
        <w:t>77</w:t>
      </w:r>
      <w:r w:rsidR="00E2249F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3.6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Pr="00E36D23">
        <w:rPr>
          <w:rFonts w:cs="Arial"/>
          <w:sz w:val="20"/>
        </w:rPr>
        <w:t xml:space="preserve">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130B16">
        <w:rPr>
          <w:rFonts w:cs="Arial"/>
          <w:sz w:val="20"/>
        </w:rPr>
        <w:t>6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130B16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2022 and 3.</w:t>
      </w:r>
      <w:r w:rsidR="00130B16">
        <w:rPr>
          <w:rFonts w:cs="Arial"/>
          <w:sz w:val="20"/>
        </w:rPr>
        <w:t>4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CC5E3E" w:rsidP="0084206E">
      <w:r w:rsidRPr="00CC5E3E">
        <w:rPr>
          <w:noProof/>
          <w:lang w:eastAsia="en-AU"/>
        </w:rPr>
        <w:drawing>
          <wp:inline distT="0" distB="0" distL="0" distR="0">
            <wp:extent cx="4374515" cy="4257675"/>
            <wp:effectExtent l="0" t="0" r="698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130B16">
        <w:rPr>
          <w:rFonts w:cs="Arial"/>
          <w:sz w:val="20"/>
        </w:rPr>
        <w:t>December</w:t>
      </w:r>
      <w:r w:rsidR="009433D1" w:rsidRPr="00423717">
        <w:rPr>
          <w:rFonts w:cs="Arial"/>
          <w:sz w:val="20"/>
        </w:rPr>
        <w:t xml:space="preserve"> quarter 2022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$540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 down 8.9%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130B16">
        <w:rPr>
          <w:rFonts w:cs="Arial"/>
          <w:sz w:val="20"/>
        </w:rPr>
        <w:t>425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130B16">
        <w:rPr>
          <w:rFonts w:cs="Arial"/>
          <w:sz w:val="20"/>
        </w:rPr>
        <w:t>23.2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$51</w:t>
      </w:r>
      <w:r w:rsidR="00130B16">
        <w:rPr>
          <w:rFonts w:cs="Arial"/>
          <w:sz w:val="20"/>
        </w:rPr>
        <w:t>3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up </w:t>
      </w:r>
      <w:r w:rsidR="00130B16">
        <w:rPr>
          <w:rFonts w:cs="Arial"/>
          <w:sz w:val="20"/>
        </w:rPr>
        <w:t>0.6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130B16">
        <w:rPr>
          <w:rFonts w:cs="Arial"/>
          <w:sz w:val="20"/>
        </w:rPr>
        <w:t>320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130B16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7052B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4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28 April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052BB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052BB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7052B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4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28 April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052B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052BB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7052B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C5E3E">
          <w:t>NT economy snapshot – April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CC5E3E">
          <w:rPr>
            <w:rStyle w:val="Heading1Char"/>
            <w:sz w:val="56"/>
            <w:szCs w:val="64"/>
          </w:rPr>
          <w:t>April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0A130D7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7276A-4041-4D46-AB63-177D9D30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136</TotalTime>
  <Pages>12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2023</vt:lpstr>
    </vt:vector>
  </TitlesOfParts>
  <Company>&lt;NAME&gt;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April 2023</dc:title>
  <dc:creator>Northern Territory Government</dc:creator>
  <cp:lastModifiedBy>Babu Ram Pantha</cp:lastModifiedBy>
  <cp:revision>24</cp:revision>
  <cp:lastPrinted>2019-07-29T01:45:00Z</cp:lastPrinted>
  <dcterms:created xsi:type="dcterms:W3CDTF">2022-12-21T06:36:00Z</dcterms:created>
  <dcterms:modified xsi:type="dcterms:W3CDTF">2023-04-27T06:30:00Z</dcterms:modified>
</cp:coreProperties>
</file>