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DA27DE" w:rsidP="00C55B4D">
      <w:r w:rsidRPr="00DA27DE">
        <w:rPr>
          <w:noProof/>
          <w:lang w:eastAsia="en-AU"/>
        </w:rPr>
        <w:drawing>
          <wp:inline distT="0" distB="0" distL="0" distR="0">
            <wp:extent cx="4270076" cy="4334104"/>
            <wp:effectExtent l="0" t="0" r="0" b="0"/>
            <wp:docPr id="1" name="Picture 1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20" cy="433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  <w:r w:rsidR="00130B16">
        <w:rPr>
          <w:rFonts w:cs="Arial"/>
          <w:sz w:val="20"/>
        </w:rPr>
        <w:t xml:space="preserve"> 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2024-25 is 4.3%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3.6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E440CD" w:rsidP="005F1452">
      <w:r w:rsidRPr="00E440CD">
        <w:rPr>
          <w:noProof/>
          <w:lang w:eastAsia="en-AU"/>
        </w:rPr>
        <w:drawing>
          <wp:inline distT="0" distB="0" distL="0" distR="0" wp14:anchorId="259C395F" wp14:editId="2320CDF0">
            <wp:extent cx="4356340" cy="4180917"/>
            <wp:effectExtent l="0" t="0" r="6350" b="0"/>
            <wp:docPr id="16" name="Picture 16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9708" cy="4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17" w:rsidRDefault="00423717" w:rsidP="005F1452"/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 w:rsidR="007C3A9C">
        <w:rPr>
          <w:rFonts w:cs="Arial"/>
          <w:sz w:val="20"/>
        </w:rPr>
        <w:t>is 5.9</w:t>
      </w:r>
      <w:r>
        <w:rPr>
          <w:rFonts w:cs="Arial"/>
          <w:sz w:val="20"/>
        </w:rPr>
        <w:t>%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0A3C8A" w:rsidP="000A3C8A">
      <w:r w:rsidRPr="000A3C8A">
        <w:rPr>
          <w:noProof/>
          <w:lang w:eastAsia="en-AU"/>
        </w:rPr>
        <w:drawing>
          <wp:inline distT="0" distB="0" distL="0" distR="0" wp14:anchorId="3FDD165F" wp14:editId="48EC5ECD">
            <wp:extent cx="4675517" cy="4237188"/>
            <wp:effectExtent l="0" t="0" r="0" b="0"/>
            <wp:docPr id="5" name="Picture 5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7684" cy="42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Demand, up 2.9</w:t>
      </w:r>
      <w:r w:rsidR="00C64952">
        <w:rPr>
          <w:sz w:val="20"/>
        </w:rPr>
        <w:t>% to $</w:t>
      </w:r>
      <w:r>
        <w:rPr>
          <w:sz w:val="20"/>
        </w:rPr>
        <w:t>7.1</w:t>
      </w:r>
      <w:r w:rsidR="00C64952">
        <w:rPr>
          <w:sz w:val="20"/>
        </w:rPr>
        <w:t xml:space="preserve"> b</w:t>
      </w:r>
      <w:r w:rsidR="00A0572A">
        <w:rPr>
          <w:sz w:val="20"/>
        </w:rPr>
        <w:t xml:space="preserve">illion through the year to </w:t>
      </w:r>
      <w:r>
        <w:rPr>
          <w:sz w:val="20"/>
        </w:rPr>
        <w:t>September</w:t>
      </w:r>
      <w:r w:rsidR="00C64952">
        <w:rPr>
          <w:sz w:val="20"/>
        </w:rPr>
        <w:t xml:space="preserve"> 2022</w:t>
      </w:r>
    </w:p>
    <w:p w:rsidR="00C64952" w:rsidRPr="00C64952" w:rsidRDefault="00E1214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14.7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through the </w:t>
      </w:r>
      <w:r w:rsidR="00A0572A">
        <w:rPr>
          <w:sz w:val="20"/>
        </w:rPr>
        <w:t xml:space="preserve">year to </w:t>
      </w:r>
      <w:r>
        <w:rPr>
          <w:sz w:val="20"/>
        </w:rPr>
        <w:t>September</w:t>
      </w:r>
      <w:r w:rsidR="00C64952">
        <w:rPr>
          <w:sz w:val="20"/>
        </w:rPr>
        <w:t xml:space="preserve"> 2022</w:t>
      </w:r>
    </w:p>
    <w:p w:rsidR="00045655" w:rsidRPr="00C64952" w:rsidRDefault="009109D3" w:rsidP="00E12148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E12148">
        <w:rPr>
          <w:rFonts w:cs="Arial"/>
          <w:sz w:val="20"/>
        </w:rPr>
        <w:t>8.8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 w:rsidRPr="00E12148">
        <w:rPr>
          <w:rFonts w:cs="Arial"/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E12148">
        <w:rPr>
          <w:rFonts w:cs="Arial"/>
          <w:sz w:val="20"/>
        </w:rPr>
        <w:t>0.1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>
        <w:rPr>
          <w:rFonts w:cs="Arial"/>
          <w:sz w:val="20"/>
        </w:rPr>
        <w:t xml:space="preserve"> 2022</w:t>
      </w:r>
    </w:p>
    <w:p w:rsidR="00C64952" w:rsidRPr="009B0919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up </w:t>
      </w:r>
      <w:r w:rsidR="00E12148">
        <w:rPr>
          <w:rFonts w:cs="Arial"/>
          <w:sz w:val="20"/>
        </w:rPr>
        <w:t>1.3</w:t>
      </w:r>
      <w:r>
        <w:rPr>
          <w:rFonts w:cs="Arial"/>
          <w:sz w:val="20"/>
        </w:rPr>
        <w:t>% to $2.</w:t>
      </w:r>
      <w:r w:rsidR="00E12148">
        <w:rPr>
          <w:rFonts w:cs="Arial"/>
          <w:sz w:val="20"/>
        </w:rPr>
        <w:t>5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>
        <w:rPr>
          <w:rFonts w:cs="Arial"/>
          <w:sz w:val="20"/>
        </w:rPr>
        <w:t xml:space="preserve"> 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E67D46" w:rsidP="00841EED">
      <w:r w:rsidRPr="00E67D46">
        <w:rPr>
          <w:noProof/>
          <w:lang w:eastAsia="en-AU"/>
        </w:rPr>
        <w:drawing>
          <wp:inline distT="0" distB="0" distL="0" distR="0" wp14:anchorId="62456139" wp14:editId="0F9639EB">
            <wp:extent cx="4338167" cy="4317558"/>
            <wp:effectExtent l="0" t="0" r="5715" b="6985"/>
            <wp:docPr id="6" name="Picture 6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9166" cy="432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+74% in the December 2022 quarter, down 3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2022 for the Northern Territory was 15 796 up 849 businesses over the year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E67D46" w:rsidP="0053614F">
      <w:r w:rsidRPr="00E67D46">
        <w:rPr>
          <w:noProof/>
          <w:lang w:eastAsia="en-AU"/>
        </w:rPr>
        <w:drawing>
          <wp:inline distT="0" distB="0" distL="0" distR="0" wp14:anchorId="6702061B" wp14:editId="3D3375FF">
            <wp:extent cx="4381169" cy="4381169"/>
            <wp:effectExtent l="0" t="0" r="635" b="635"/>
            <wp:docPr id="7" name="Picture 7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6338" cy="43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Darwin inflation increased to 7.1% through the year to December 2022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National inflation increased to 7.8%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Trimmed mean increased to 6.9%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t>Labour market</w:t>
      </w:r>
    </w:p>
    <w:p w:rsidR="00423717" w:rsidRDefault="00130B16" w:rsidP="0084206E">
      <w:r w:rsidRPr="00130B16">
        <w:rPr>
          <w:noProof/>
          <w:lang w:eastAsia="en-AU"/>
        </w:rPr>
        <w:drawing>
          <wp:inline distT="0" distB="0" distL="0" distR="0">
            <wp:extent cx="4413250" cy="4230370"/>
            <wp:effectExtent l="0" t="0" r="6350" b="0"/>
            <wp:docPr id="2" name="Picture 2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E67D4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Unemployment rate is 4.0% as of </w:t>
      </w:r>
      <w:r w:rsidR="00130B16">
        <w:rPr>
          <w:rFonts w:cs="Arial"/>
          <w:sz w:val="20"/>
        </w:rPr>
        <w:t>January</w:t>
      </w:r>
      <w:r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>3, up by 0.2 percentage points</w:t>
      </w:r>
    </w:p>
    <w:p w:rsidR="00E67D46" w:rsidRPr="00423717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142 503</w:t>
      </w:r>
      <w:r w:rsidR="00E67D46" w:rsidRPr="00423717">
        <w:rPr>
          <w:rFonts w:cs="Arial"/>
          <w:sz w:val="20"/>
        </w:rPr>
        <w:t xml:space="preserve"> up </w:t>
      </w:r>
      <w:r>
        <w:rPr>
          <w:rFonts w:cs="Arial"/>
          <w:sz w:val="20"/>
        </w:rPr>
        <w:t>6.1</w:t>
      </w:r>
      <w:r w:rsidR="00E67D46" w:rsidRPr="00423717">
        <w:rPr>
          <w:rFonts w:cs="Arial"/>
          <w:sz w:val="20"/>
        </w:rPr>
        <w:t xml:space="preserve">% through the year to </w:t>
      </w:r>
      <w:r>
        <w:rPr>
          <w:rFonts w:cs="Arial"/>
          <w:sz w:val="20"/>
        </w:rPr>
        <w:t>January 2023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74.7</w:t>
      </w:r>
      <w:r w:rsidR="00E67D46">
        <w:rPr>
          <w:rFonts w:cs="Arial"/>
          <w:sz w:val="20"/>
        </w:rPr>
        <w:t xml:space="preserve">% as of </w:t>
      </w:r>
      <w:r>
        <w:rPr>
          <w:rFonts w:cs="Arial"/>
          <w:sz w:val="20"/>
        </w:rPr>
        <w:t>January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>, up 2</w:t>
      </w:r>
      <w:r>
        <w:rPr>
          <w:rFonts w:cs="Arial"/>
          <w:sz w:val="20"/>
        </w:rPr>
        <w:t>.3</w:t>
      </w:r>
      <w:r w:rsidR="00E36D23">
        <w:rPr>
          <w:rFonts w:cs="Arial"/>
          <w:sz w:val="20"/>
        </w:rPr>
        <w:t xml:space="preserve"> </w:t>
      </w:r>
      <w:r w:rsidR="00E67D46">
        <w:rPr>
          <w:rFonts w:cs="Arial"/>
          <w:sz w:val="20"/>
        </w:rPr>
        <w:t xml:space="preserve">percentage points through the year to </w:t>
      </w:r>
      <w:r>
        <w:rPr>
          <w:rFonts w:cs="Arial"/>
          <w:sz w:val="20"/>
        </w:rPr>
        <w:t>January</w:t>
      </w:r>
      <w:r w:rsidR="00E67D46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E36D23" w:rsidP="002E7101">
      <w:r w:rsidRPr="00E36D23">
        <w:rPr>
          <w:noProof/>
          <w:lang w:eastAsia="en-AU"/>
        </w:rPr>
        <w:drawing>
          <wp:inline distT="0" distB="0" distL="0" distR="0" wp14:anchorId="72F715B5" wp14:editId="6D9A8F51">
            <wp:extent cx="4102873" cy="4288479"/>
            <wp:effectExtent l="0" t="0" r="0" b="0"/>
            <wp:docPr id="10" name="Picture 10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4530" cy="42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581CFB">
        <w:rPr>
          <w:rFonts w:cs="Arial"/>
          <w:sz w:val="20"/>
        </w:rPr>
        <w:t>250 635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0.6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581CFB">
        <w:rPr>
          <w:rFonts w:cs="Arial"/>
          <w:sz w:val="20"/>
        </w:rPr>
        <w:t xml:space="preserve"> to June 2022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26.0</w:t>
      </w:r>
      <w:r w:rsidR="002E7101" w:rsidRPr="002E7101">
        <w:rPr>
          <w:rFonts w:cs="Arial"/>
          <w:sz w:val="20"/>
        </w:rPr>
        <w:t xml:space="preserve"> million, up </w:t>
      </w:r>
      <w:r w:rsidR="00581CFB">
        <w:rPr>
          <w:rFonts w:cs="Arial"/>
          <w:sz w:val="20"/>
        </w:rPr>
        <w:t>1.1</w:t>
      </w:r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>to June 2022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130B16" w:rsidP="00143D89">
      <w:pPr>
        <w:rPr>
          <w:rFonts w:cs="Arial"/>
          <w:sz w:val="20"/>
        </w:rPr>
      </w:pPr>
      <w:r w:rsidRPr="00130B16">
        <w:rPr>
          <w:rFonts w:cs="Arial"/>
          <w:noProof/>
          <w:sz w:val="20"/>
          <w:lang w:eastAsia="en-AU"/>
        </w:rPr>
        <w:drawing>
          <wp:inline distT="0" distB="0" distL="0" distR="0">
            <wp:extent cx="4754880" cy="4341495"/>
            <wp:effectExtent l="0" t="0" r="7620" b="1905"/>
            <wp:docPr id="3" name="Picture 3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7D32C8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148801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14520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21145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40693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6020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18021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130B16" w:rsidP="00E36D23">
      <w:r w:rsidRPr="00130B16">
        <w:rPr>
          <w:noProof/>
          <w:lang w:eastAsia="en-AU"/>
        </w:rPr>
        <w:drawing>
          <wp:inline distT="0" distB="0" distL="0" distR="0">
            <wp:extent cx="4413250" cy="4126865"/>
            <wp:effectExtent l="0" t="0" r="6350" b="6985"/>
            <wp:docPr id="4" name="Picture 4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4B769D" w:rsidRPr="00E36D23" w:rsidRDefault="00E2249F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130B16">
        <w:rPr>
          <w:rFonts w:cs="Arial"/>
          <w:sz w:val="20"/>
        </w:rPr>
        <w:t>in the NT is $1844</w:t>
      </w:r>
      <w:r w:rsidR="004B769D" w:rsidRPr="00E36D23">
        <w:rPr>
          <w:rFonts w:cs="Arial"/>
          <w:sz w:val="20"/>
        </w:rPr>
        <w:t xml:space="preserve">, up </w:t>
      </w:r>
      <w:r w:rsidR="00130B16">
        <w:rPr>
          <w:rFonts w:cs="Arial"/>
          <w:sz w:val="20"/>
        </w:rPr>
        <w:t>3.1</w:t>
      </w:r>
      <w:r w:rsidRPr="00E36D23">
        <w:rPr>
          <w:rFonts w:cs="Arial"/>
          <w:sz w:val="20"/>
        </w:rPr>
        <w:t>%</w:t>
      </w:r>
      <w:r w:rsidR="004B769D" w:rsidRPr="00E36D23">
        <w:rPr>
          <w:rFonts w:cs="Arial"/>
          <w:sz w:val="20"/>
        </w:rPr>
        <w:t xml:space="preserve"> through the year to </w:t>
      </w:r>
      <w:r w:rsidR="00130B16">
        <w:rPr>
          <w:rFonts w:cs="Arial"/>
          <w:sz w:val="20"/>
        </w:rPr>
        <w:t>November</w:t>
      </w:r>
      <w:r w:rsidR="004B769D" w:rsidRPr="00E36D23">
        <w:rPr>
          <w:rFonts w:cs="Arial"/>
          <w:sz w:val="20"/>
        </w:rPr>
        <w:t xml:space="preserve"> 2022</w:t>
      </w:r>
    </w:p>
    <w:p w:rsidR="00E2249F" w:rsidRPr="00E36D23" w:rsidRDefault="004B769D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E2249F" w:rsidRPr="00E36D23">
        <w:rPr>
          <w:rFonts w:cs="Arial"/>
          <w:sz w:val="20"/>
        </w:rPr>
        <w:t>nationally is $1</w:t>
      </w:r>
      <w:r w:rsidRPr="00E36D23">
        <w:rPr>
          <w:rFonts w:cs="Arial"/>
          <w:sz w:val="20"/>
        </w:rPr>
        <w:t>8</w:t>
      </w:r>
      <w:r w:rsidR="00130B16">
        <w:rPr>
          <w:rFonts w:cs="Arial"/>
          <w:sz w:val="20"/>
        </w:rPr>
        <w:t>77</w:t>
      </w:r>
      <w:r w:rsidR="00E2249F" w:rsidRPr="00E36D23">
        <w:rPr>
          <w:rFonts w:cs="Arial"/>
          <w:sz w:val="20"/>
        </w:rPr>
        <w:t xml:space="preserve">, up </w:t>
      </w:r>
      <w:r w:rsidR="00130B16">
        <w:rPr>
          <w:rFonts w:cs="Arial"/>
          <w:sz w:val="20"/>
        </w:rPr>
        <w:t>3.6</w:t>
      </w:r>
      <w:r w:rsidR="00E2249F" w:rsidRPr="00E36D23">
        <w:rPr>
          <w:rFonts w:cs="Arial"/>
          <w:sz w:val="20"/>
        </w:rPr>
        <w:t>%</w:t>
      </w:r>
      <w:r w:rsidRPr="00E36D23">
        <w:rPr>
          <w:rFonts w:cs="Arial"/>
          <w:sz w:val="20"/>
        </w:rPr>
        <w:t xml:space="preserve"> through the year to </w:t>
      </w:r>
      <w:r w:rsidR="00130B16">
        <w:rPr>
          <w:rFonts w:cs="Arial"/>
          <w:sz w:val="20"/>
        </w:rPr>
        <w:t>November</w:t>
      </w:r>
      <w:r w:rsidRPr="00E36D23">
        <w:rPr>
          <w:rFonts w:cs="Arial"/>
          <w:sz w:val="20"/>
        </w:rPr>
        <w:t xml:space="preserve"> 2022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>WPI in the NT increased by 2.</w:t>
      </w:r>
      <w:r w:rsidR="00130B16">
        <w:rPr>
          <w:rFonts w:cs="Arial"/>
          <w:sz w:val="20"/>
        </w:rPr>
        <w:t>6</w:t>
      </w:r>
      <w:r w:rsidR="004E1FCB" w:rsidRPr="00E36D23">
        <w:rPr>
          <w:rFonts w:cs="Arial"/>
          <w:sz w:val="20"/>
        </w:rPr>
        <w:t>% through the year</w:t>
      </w:r>
      <w:r w:rsidRPr="00E36D23">
        <w:rPr>
          <w:rFonts w:cs="Arial"/>
          <w:sz w:val="20"/>
        </w:rPr>
        <w:t xml:space="preserve"> to </w:t>
      </w:r>
      <w:r w:rsidR="00130B16">
        <w:rPr>
          <w:rFonts w:cs="Arial"/>
          <w:sz w:val="20"/>
        </w:rPr>
        <w:t>December</w:t>
      </w:r>
      <w:r w:rsidRPr="00E36D23">
        <w:rPr>
          <w:rFonts w:cs="Arial"/>
          <w:sz w:val="20"/>
        </w:rPr>
        <w:t xml:space="preserve"> 2022 and 3.</w:t>
      </w:r>
      <w:r w:rsidR="00130B16">
        <w:rPr>
          <w:rFonts w:cs="Arial"/>
          <w:sz w:val="20"/>
        </w:rPr>
        <w:t>4</w:t>
      </w:r>
      <w:r w:rsidR="004E1FCB" w:rsidRPr="00E36D23">
        <w:rPr>
          <w:rFonts w:cs="Arial"/>
          <w:sz w:val="20"/>
        </w:rPr>
        <w:t xml:space="preserve">% nationally 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130B16" w:rsidP="0084206E">
      <w:r w:rsidRPr="00130B16">
        <w:rPr>
          <w:noProof/>
          <w:lang w:eastAsia="en-AU"/>
        </w:rPr>
        <w:drawing>
          <wp:inline distT="0" distB="0" distL="0" distR="0">
            <wp:extent cx="4373245" cy="4285615"/>
            <wp:effectExtent l="0" t="0" r="8255" b="635"/>
            <wp:docPr id="12" name="Picture 12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130B16">
        <w:rPr>
          <w:rFonts w:cs="Arial"/>
          <w:sz w:val="20"/>
        </w:rPr>
        <w:t>December</w:t>
      </w:r>
      <w:r w:rsidR="009433D1" w:rsidRPr="00423717">
        <w:rPr>
          <w:rFonts w:cs="Arial"/>
          <w:sz w:val="20"/>
        </w:rPr>
        <w:t xml:space="preserve"> quarter 2022</w:t>
      </w:r>
      <w:r w:rsidR="00373B7A" w:rsidRPr="00423717">
        <w:rPr>
          <w:rFonts w:cs="Arial"/>
          <w:sz w:val="20"/>
        </w:rPr>
        <w:t>: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130B16">
        <w:rPr>
          <w:rFonts w:cs="Arial"/>
          <w:sz w:val="20"/>
        </w:rPr>
        <w:t>425</w:t>
      </w:r>
      <w:r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0</w:t>
      </w:r>
      <w:r w:rsidR="009F1070">
        <w:rPr>
          <w:rFonts w:cs="Arial"/>
          <w:sz w:val="20"/>
        </w:rPr>
        <w:t xml:space="preserve">00 up </w:t>
      </w:r>
      <w:r w:rsidR="00130B16">
        <w:rPr>
          <w:rFonts w:cs="Arial"/>
          <w:sz w:val="20"/>
        </w:rPr>
        <w:t>23.2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$51</w:t>
      </w:r>
      <w:r w:rsidR="00130B16">
        <w:rPr>
          <w:rFonts w:cs="Arial"/>
          <w:sz w:val="20"/>
        </w:rPr>
        <w:t>3</w:t>
      </w:r>
      <w:r>
        <w:rPr>
          <w:rFonts w:cs="Arial"/>
          <w:sz w:val="20"/>
        </w:rPr>
        <w:t xml:space="preserve"> 000 up </w:t>
      </w:r>
      <w:r w:rsidR="00130B16">
        <w:rPr>
          <w:rFonts w:cs="Arial"/>
          <w:sz w:val="20"/>
        </w:rPr>
        <w:t>0.6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130B16">
        <w:rPr>
          <w:rFonts w:cs="Arial"/>
          <w:sz w:val="20"/>
        </w:rPr>
        <w:t>320</w:t>
      </w:r>
      <w:r>
        <w:rPr>
          <w:rFonts w:cs="Arial"/>
          <w:sz w:val="20"/>
        </w:rPr>
        <w:t xml:space="preserve"> 000 </w:t>
      </w:r>
      <w:r w:rsidR="00130B16">
        <w:rPr>
          <w:rFonts w:cs="Arial"/>
          <w:sz w:val="20"/>
        </w:rPr>
        <w:t>up</w:t>
      </w:r>
      <w:r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10.3</w:t>
      </w:r>
      <w:r w:rsidR="00373B7A">
        <w:rPr>
          <w:rFonts w:cs="Arial"/>
          <w:sz w:val="20"/>
        </w:rPr>
        <w:t>%</w:t>
      </w:r>
    </w:p>
    <w:p w:rsidR="00F500ED" w:rsidRPr="005E0814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130B16">
        <w:rPr>
          <w:rFonts w:cs="Arial"/>
          <w:sz w:val="20"/>
        </w:rPr>
        <w:t>4</w:t>
      </w:r>
      <w:r>
        <w:rPr>
          <w:rFonts w:cs="Arial"/>
          <w:sz w:val="20"/>
        </w:rPr>
        <w:t>0</w:t>
      </w:r>
      <w:r w:rsidR="00A0572A">
        <w:rPr>
          <w:rFonts w:cs="Arial"/>
          <w:sz w:val="20"/>
        </w:rPr>
        <w:t xml:space="preserve"> 000</w:t>
      </w:r>
      <w:r>
        <w:rPr>
          <w:rFonts w:cs="Arial"/>
          <w:sz w:val="20"/>
        </w:rPr>
        <w:t xml:space="preserve"> down</w:t>
      </w:r>
      <w:r w:rsidR="00373B7A"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8.9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bookmarkStart w:id="0" w:name="_GoBack"/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 descr="See description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8A" w:rsidRDefault="00FD1F8A" w:rsidP="007332FF">
      <w:r>
        <w:separator/>
      </w:r>
    </w:p>
  </w:endnote>
  <w:endnote w:type="continuationSeparator" w:id="0">
    <w:p w:rsidR="00FD1F8A" w:rsidRDefault="00FD1F8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FD1F8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30B16">
                <w:rPr>
                  <w:rStyle w:val="PageNumber"/>
                </w:rPr>
                <w:t>24 February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5740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57409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FD1F8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30B16">
                <w:rPr>
                  <w:rStyle w:val="PageNumber"/>
                </w:rPr>
                <w:t>24 February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5740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57409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8A" w:rsidRDefault="00FD1F8A" w:rsidP="007332FF">
      <w:r>
        <w:separator/>
      </w:r>
    </w:p>
  </w:footnote>
  <w:footnote w:type="continuationSeparator" w:id="0">
    <w:p w:rsidR="00FD1F8A" w:rsidRDefault="00FD1F8A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D1F8A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0B16">
          <w:t>NT economy snapshot – February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130B16">
          <w:rPr>
            <w:rStyle w:val="Heading1Char"/>
            <w:sz w:val="56"/>
            <w:szCs w:val="64"/>
          </w:rPr>
          <w:t>February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57409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DE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30AE1"/>
    <w:rsid w:val="00F336E6"/>
    <w:rsid w:val="00F500ED"/>
    <w:rsid w:val="00F5696E"/>
    <w:rsid w:val="00F60EFF"/>
    <w:rsid w:val="00F67D2D"/>
    <w:rsid w:val="00F8029E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1F8A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15350D-E4C7-493E-903E-E9EF23F2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101</TotalTime>
  <Pages>12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February 2023</vt:lpstr>
    </vt:vector>
  </TitlesOfParts>
  <Company>INDUSTRY, TOURISM AND TRADE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February 2023</dc:title>
  <dc:creator>Northern Territory Government</dc:creator>
  <cp:lastModifiedBy>Marlene Woods</cp:lastModifiedBy>
  <cp:revision>18</cp:revision>
  <cp:lastPrinted>2019-07-29T01:45:00Z</cp:lastPrinted>
  <dcterms:created xsi:type="dcterms:W3CDTF">2022-12-21T06:36:00Z</dcterms:created>
  <dcterms:modified xsi:type="dcterms:W3CDTF">2023-02-24T00:49:00Z</dcterms:modified>
</cp:coreProperties>
</file>