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AE2D7" w14:textId="77777777" w:rsidR="00FC53E1" w:rsidRDefault="00FC53E1" w:rsidP="00A342CD">
      <w:pPr>
        <w:jc w:val="center"/>
        <w:rPr>
          <w:rFonts w:ascii="Arial" w:hAnsi="Arial" w:cs="Arial"/>
          <w:b/>
        </w:rPr>
      </w:pPr>
    </w:p>
    <w:p w14:paraId="557C2888" w14:textId="219499BE" w:rsidR="00A342CD" w:rsidRPr="00A342CD" w:rsidRDefault="00A342CD" w:rsidP="00A342CD">
      <w:pPr>
        <w:jc w:val="center"/>
        <w:rPr>
          <w:rFonts w:ascii="Arial" w:hAnsi="Arial" w:cs="Arial"/>
          <w:b/>
        </w:rPr>
      </w:pPr>
      <w:r w:rsidRPr="00A342CD">
        <w:rPr>
          <w:rFonts w:ascii="Arial" w:hAnsi="Arial" w:cs="Arial"/>
          <w:noProof/>
        </w:rPr>
        <w:drawing>
          <wp:inline distT="0" distB="0" distL="0" distR="0" wp14:anchorId="3B3E34CD" wp14:editId="5C7C71F7">
            <wp:extent cx="666549" cy="919480"/>
            <wp:effectExtent l="0" t="0" r="0" b="0"/>
            <wp:docPr id="1047" name="Picture 1047"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047" name="Picture 1047" descr="A black and white logo&#10;&#10;Description automatically generated"/>
                    <pic:cNvPicPr/>
                  </pic:nvPicPr>
                  <pic:blipFill>
                    <a:blip r:embed="rId8"/>
                    <a:stretch>
                      <a:fillRect/>
                    </a:stretch>
                  </pic:blipFill>
                  <pic:spPr>
                    <a:xfrm>
                      <a:off x="0" y="0"/>
                      <a:ext cx="666549" cy="919480"/>
                    </a:xfrm>
                    <a:prstGeom prst="rect">
                      <a:avLst/>
                    </a:prstGeom>
                  </pic:spPr>
                </pic:pic>
              </a:graphicData>
            </a:graphic>
          </wp:inline>
        </w:drawing>
      </w:r>
    </w:p>
    <w:p w14:paraId="172BD84E" w14:textId="77777777" w:rsidR="00A342CD" w:rsidRPr="00A342CD" w:rsidRDefault="00A342CD" w:rsidP="00A342CD">
      <w:pPr>
        <w:jc w:val="center"/>
        <w:rPr>
          <w:rFonts w:ascii="Arial" w:hAnsi="Arial" w:cs="Arial"/>
          <w:b/>
        </w:rPr>
      </w:pPr>
    </w:p>
    <w:p w14:paraId="0815D539" w14:textId="77777777" w:rsidR="00A342CD" w:rsidRPr="00A342CD" w:rsidRDefault="00A342CD" w:rsidP="00A342CD">
      <w:pPr>
        <w:jc w:val="center"/>
        <w:rPr>
          <w:rFonts w:ascii="Arial" w:hAnsi="Arial" w:cs="Arial"/>
          <w:b/>
        </w:rPr>
      </w:pPr>
    </w:p>
    <w:p w14:paraId="48A1979D" w14:textId="78B4EE42" w:rsidR="00A342CD" w:rsidRPr="00A342CD" w:rsidRDefault="00A342CD" w:rsidP="00A342CD">
      <w:pPr>
        <w:jc w:val="center"/>
        <w:rPr>
          <w:rFonts w:ascii="Arial" w:hAnsi="Arial" w:cs="Arial"/>
          <w:b/>
          <w:sz w:val="32"/>
          <w:szCs w:val="32"/>
        </w:rPr>
      </w:pPr>
      <w:r w:rsidRPr="00A342CD">
        <w:rPr>
          <w:rFonts w:ascii="Arial" w:hAnsi="Arial" w:cs="Arial"/>
          <w:b/>
          <w:sz w:val="32"/>
          <w:szCs w:val="32"/>
        </w:rPr>
        <w:t>AGENTS LICENSING BOARD OF THE NORTHERN TERRITORY</w:t>
      </w:r>
    </w:p>
    <w:p w14:paraId="7A424CCE" w14:textId="77777777" w:rsidR="00A342CD" w:rsidRPr="00A342CD" w:rsidRDefault="00A342CD" w:rsidP="00A342CD">
      <w:pPr>
        <w:jc w:val="center"/>
        <w:rPr>
          <w:rFonts w:ascii="Arial" w:hAnsi="Arial" w:cs="Arial"/>
          <w:b/>
          <w:sz w:val="32"/>
          <w:szCs w:val="32"/>
        </w:rPr>
      </w:pPr>
    </w:p>
    <w:p w14:paraId="5C8974D1" w14:textId="77777777" w:rsidR="00A342CD" w:rsidRPr="00A342CD" w:rsidRDefault="00A342CD" w:rsidP="00A342CD">
      <w:pPr>
        <w:jc w:val="center"/>
        <w:rPr>
          <w:rFonts w:ascii="Arial" w:hAnsi="Arial" w:cs="Arial"/>
          <w:b/>
          <w:sz w:val="32"/>
          <w:szCs w:val="32"/>
        </w:rPr>
      </w:pPr>
    </w:p>
    <w:p w14:paraId="20536B0A" w14:textId="6A9BA4AA" w:rsidR="00A342CD" w:rsidRPr="00A342CD" w:rsidRDefault="00A342CD" w:rsidP="00A342CD">
      <w:pPr>
        <w:jc w:val="center"/>
        <w:rPr>
          <w:rFonts w:ascii="Arial" w:hAnsi="Arial" w:cs="Arial"/>
          <w:b/>
          <w:sz w:val="32"/>
          <w:szCs w:val="32"/>
        </w:rPr>
      </w:pPr>
      <w:r w:rsidRPr="00A342CD">
        <w:rPr>
          <w:rFonts w:ascii="Arial" w:hAnsi="Arial" w:cs="Arial"/>
          <w:b/>
          <w:sz w:val="32"/>
          <w:szCs w:val="32"/>
        </w:rPr>
        <w:t xml:space="preserve">REASONS FOR DECISIONS FOLLOWING INQUIRY CONCERNING DISCIPLINARY ACTION AGAINST </w:t>
      </w:r>
      <w:r w:rsidR="00852CF1">
        <w:rPr>
          <w:rFonts w:ascii="Arial" w:hAnsi="Arial" w:cs="Arial"/>
          <w:b/>
          <w:sz w:val="32"/>
          <w:szCs w:val="32"/>
        </w:rPr>
        <w:t xml:space="preserve">KATHERINE </w:t>
      </w:r>
      <w:r w:rsidR="00366A4A">
        <w:rPr>
          <w:rFonts w:ascii="Arial" w:hAnsi="Arial" w:cs="Arial"/>
          <w:b/>
          <w:sz w:val="32"/>
          <w:szCs w:val="32"/>
        </w:rPr>
        <w:t xml:space="preserve">REALTY </w:t>
      </w:r>
      <w:r w:rsidR="00925FF9" w:rsidRPr="00925FF9">
        <w:rPr>
          <w:rFonts w:ascii="Arial" w:hAnsi="Arial" w:cs="Arial"/>
          <w:b/>
          <w:sz w:val="32"/>
          <w:szCs w:val="32"/>
        </w:rPr>
        <w:t xml:space="preserve">PTY LTD </w:t>
      </w:r>
      <w:r w:rsidR="00F74AD7">
        <w:rPr>
          <w:rFonts w:ascii="Arial" w:hAnsi="Arial" w:cs="Arial"/>
          <w:b/>
          <w:sz w:val="32"/>
          <w:szCs w:val="32"/>
        </w:rPr>
        <w:t>(</w:t>
      </w:r>
      <w:r w:rsidR="00066A00">
        <w:rPr>
          <w:rFonts w:ascii="Arial" w:hAnsi="Arial" w:cs="Arial"/>
          <w:b/>
          <w:sz w:val="32"/>
          <w:szCs w:val="32"/>
        </w:rPr>
        <w:t>TRADING AS</w:t>
      </w:r>
      <w:r w:rsidR="00B36D94">
        <w:rPr>
          <w:rFonts w:ascii="Arial" w:hAnsi="Arial" w:cs="Arial"/>
          <w:b/>
          <w:sz w:val="32"/>
          <w:szCs w:val="32"/>
        </w:rPr>
        <w:t xml:space="preserve"> ELDERS REAL ESTATE KATHERINE) </w:t>
      </w:r>
      <w:r w:rsidR="00925FF9" w:rsidRPr="00925FF9">
        <w:rPr>
          <w:rFonts w:ascii="Arial" w:hAnsi="Arial" w:cs="Arial"/>
          <w:b/>
          <w:sz w:val="32"/>
          <w:szCs w:val="32"/>
        </w:rPr>
        <w:t xml:space="preserve">AND </w:t>
      </w:r>
      <w:r w:rsidR="006F4984">
        <w:rPr>
          <w:rFonts w:ascii="Arial" w:hAnsi="Arial" w:cs="Arial"/>
          <w:b/>
          <w:sz w:val="32"/>
          <w:szCs w:val="32"/>
        </w:rPr>
        <w:t>ALISON ROSS</w:t>
      </w:r>
    </w:p>
    <w:p w14:paraId="3A6D97DE" w14:textId="77777777" w:rsidR="00A342CD" w:rsidRPr="00A342CD" w:rsidRDefault="00A342CD">
      <w:pPr>
        <w:rPr>
          <w:rFonts w:ascii="Arial" w:hAnsi="Arial" w:cs="Arial"/>
          <w:b/>
          <w:sz w:val="32"/>
          <w:szCs w:val="32"/>
        </w:rPr>
      </w:pPr>
      <w:r w:rsidRPr="00A342CD">
        <w:rPr>
          <w:rFonts w:ascii="Arial" w:hAnsi="Arial" w:cs="Arial"/>
          <w:b/>
          <w:sz w:val="32"/>
          <w:szCs w:val="32"/>
        </w:rPr>
        <w:br w:type="page"/>
      </w:r>
    </w:p>
    <w:tbl>
      <w:tblPr>
        <w:tblStyle w:val="TableGrid"/>
        <w:tblW w:w="10060" w:type="dxa"/>
        <w:tblLook w:val="04A0" w:firstRow="1" w:lastRow="0" w:firstColumn="1" w:lastColumn="0" w:noHBand="0" w:noVBand="1"/>
      </w:tblPr>
      <w:tblGrid>
        <w:gridCol w:w="3256"/>
        <w:gridCol w:w="6804"/>
      </w:tblGrid>
      <w:tr w:rsidR="00A342CD" w:rsidRPr="00B96AD7" w14:paraId="2F835144" w14:textId="77777777" w:rsidTr="00DD7E70">
        <w:tc>
          <w:tcPr>
            <w:tcW w:w="3256" w:type="dxa"/>
            <w:tcBorders>
              <w:top w:val="nil"/>
              <w:left w:val="nil"/>
              <w:bottom w:val="nil"/>
              <w:right w:val="nil"/>
            </w:tcBorders>
          </w:tcPr>
          <w:p w14:paraId="40A8400D" w14:textId="1670D1F5" w:rsidR="006F2AC0" w:rsidRPr="00B96AD7" w:rsidRDefault="006F2AC0" w:rsidP="001F0729">
            <w:pPr>
              <w:spacing w:after="160" w:line="360" w:lineRule="auto"/>
              <w:rPr>
                <w:rFonts w:ascii="Arial" w:eastAsia="Calibri" w:hAnsi="Arial" w:cs="Arial"/>
                <w:b/>
                <w:color w:val="000000"/>
                <w:spacing w:val="-2"/>
                <w:sz w:val="22"/>
                <w:szCs w:val="22"/>
                <w:lang w:eastAsia="en-GB"/>
              </w:rPr>
            </w:pPr>
            <w:r w:rsidRPr="00B96AD7">
              <w:rPr>
                <w:rFonts w:ascii="Arial" w:eastAsia="Calibri" w:hAnsi="Arial" w:cs="Arial"/>
                <w:b/>
                <w:color w:val="000000"/>
                <w:spacing w:val="-2"/>
                <w:sz w:val="22"/>
                <w:szCs w:val="22"/>
                <w:lang w:eastAsia="en-GB"/>
              </w:rPr>
              <w:lastRenderedPageBreak/>
              <w:t>Applicants:</w:t>
            </w:r>
          </w:p>
          <w:p w14:paraId="5E967DFE" w14:textId="3E7F9C9E" w:rsidR="00A342CD" w:rsidRPr="00B96AD7" w:rsidRDefault="00A342CD" w:rsidP="001F0729">
            <w:pPr>
              <w:spacing w:after="160" w:line="360" w:lineRule="auto"/>
              <w:rPr>
                <w:rFonts w:ascii="Arial" w:hAnsi="Arial" w:cs="Arial"/>
                <w:b/>
                <w:sz w:val="22"/>
                <w:szCs w:val="22"/>
              </w:rPr>
            </w:pPr>
            <w:r w:rsidRPr="00B96AD7">
              <w:rPr>
                <w:rFonts w:ascii="Arial" w:eastAsia="Calibri" w:hAnsi="Arial" w:cs="Arial"/>
                <w:b/>
                <w:color w:val="000000"/>
                <w:spacing w:val="-2"/>
                <w:sz w:val="22"/>
                <w:szCs w:val="22"/>
                <w:lang w:eastAsia="en-GB"/>
              </w:rPr>
              <w:t>Respondents:</w:t>
            </w:r>
          </w:p>
        </w:tc>
        <w:tc>
          <w:tcPr>
            <w:tcW w:w="6804" w:type="dxa"/>
            <w:tcBorders>
              <w:top w:val="nil"/>
              <w:left w:val="nil"/>
              <w:bottom w:val="nil"/>
              <w:right w:val="nil"/>
            </w:tcBorders>
          </w:tcPr>
          <w:p w14:paraId="3169DAFB" w14:textId="70090903" w:rsidR="006F2AC0" w:rsidRPr="00B96AD7" w:rsidRDefault="00925FF9" w:rsidP="002242DF">
            <w:pPr>
              <w:spacing w:after="120" w:line="360" w:lineRule="auto"/>
              <w:ind w:left="-99"/>
              <w:rPr>
                <w:rFonts w:ascii="Arial" w:hAnsi="Arial" w:cs="Arial"/>
                <w:bCs/>
                <w:sz w:val="22"/>
                <w:szCs w:val="22"/>
              </w:rPr>
            </w:pPr>
            <w:r w:rsidRPr="00B96AD7">
              <w:rPr>
                <w:rFonts w:ascii="Arial" w:hAnsi="Arial" w:cs="Arial"/>
                <w:bCs/>
                <w:sz w:val="22"/>
                <w:szCs w:val="22"/>
              </w:rPr>
              <w:t xml:space="preserve"> </w:t>
            </w:r>
            <w:r w:rsidR="002C4C10" w:rsidRPr="00B96AD7">
              <w:rPr>
                <w:rFonts w:ascii="Arial" w:hAnsi="Arial" w:cs="Arial"/>
                <w:bCs/>
                <w:sz w:val="22"/>
                <w:szCs w:val="22"/>
              </w:rPr>
              <w:t>Riley Stone and Siennah Rose</w:t>
            </w:r>
          </w:p>
          <w:p w14:paraId="4985C251" w14:textId="316552A6" w:rsidR="00846D6C" w:rsidRPr="00B96AD7" w:rsidRDefault="006F7C5A" w:rsidP="001F0729">
            <w:pPr>
              <w:spacing w:after="120" w:line="360" w:lineRule="auto"/>
              <w:rPr>
                <w:rFonts w:ascii="Arial" w:hAnsi="Arial" w:cs="Arial"/>
                <w:bCs/>
                <w:sz w:val="22"/>
                <w:szCs w:val="22"/>
              </w:rPr>
            </w:pPr>
            <w:r w:rsidRPr="00B96AD7">
              <w:rPr>
                <w:rFonts w:ascii="Arial" w:hAnsi="Arial" w:cs="Arial"/>
                <w:bCs/>
                <w:sz w:val="22"/>
                <w:szCs w:val="22"/>
              </w:rPr>
              <w:t xml:space="preserve">Katherine Realty </w:t>
            </w:r>
            <w:r w:rsidR="00925FF9" w:rsidRPr="00B96AD7">
              <w:rPr>
                <w:rFonts w:ascii="Arial" w:hAnsi="Arial" w:cs="Arial"/>
                <w:bCs/>
                <w:sz w:val="22"/>
                <w:szCs w:val="22"/>
              </w:rPr>
              <w:t>Pty Ltd</w:t>
            </w:r>
            <w:r w:rsidR="00B36D94" w:rsidRPr="00B96AD7">
              <w:rPr>
                <w:rFonts w:ascii="Arial" w:hAnsi="Arial" w:cs="Arial"/>
                <w:bCs/>
                <w:sz w:val="22"/>
                <w:szCs w:val="22"/>
              </w:rPr>
              <w:t xml:space="preserve"> (Trading as Elders Real Estate Katherine)</w:t>
            </w:r>
          </w:p>
          <w:p w14:paraId="4E6C659F" w14:textId="25ABB094" w:rsidR="00A342CD" w:rsidRPr="00B96AD7" w:rsidRDefault="006F7C5A" w:rsidP="001F0729">
            <w:pPr>
              <w:spacing w:after="240" w:line="360" w:lineRule="auto"/>
              <w:rPr>
                <w:rFonts w:ascii="Arial" w:hAnsi="Arial" w:cs="Arial"/>
                <w:bCs/>
                <w:sz w:val="22"/>
                <w:szCs w:val="22"/>
              </w:rPr>
            </w:pPr>
            <w:r w:rsidRPr="00B96AD7">
              <w:rPr>
                <w:rFonts w:ascii="Arial" w:hAnsi="Arial" w:cs="Arial"/>
                <w:bCs/>
                <w:sz w:val="22"/>
                <w:szCs w:val="22"/>
              </w:rPr>
              <w:t>Alison Ross</w:t>
            </w:r>
          </w:p>
        </w:tc>
      </w:tr>
      <w:tr w:rsidR="00A342CD" w:rsidRPr="00B96AD7" w14:paraId="4B84A084" w14:textId="77777777" w:rsidTr="00DD7E70">
        <w:tc>
          <w:tcPr>
            <w:tcW w:w="3256" w:type="dxa"/>
            <w:tcBorders>
              <w:top w:val="nil"/>
              <w:left w:val="nil"/>
              <w:bottom w:val="nil"/>
              <w:right w:val="nil"/>
            </w:tcBorders>
          </w:tcPr>
          <w:p w14:paraId="5BD162A3" w14:textId="0C7C1CD5" w:rsidR="00A342CD" w:rsidRPr="00B96AD7" w:rsidRDefault="00A342CD" w:rsidP="001F0729">
            <w:pPr>
              <w:spacing w:after="160" w:line="360" w:lineRule="auto"/>
              <w:rPr>
                <w:rFonts w:ascii="Arial" w:hAnsi="Arial" w:cs="Arial"/>
                <w:b/>
                <w:sz w:val="22"/>
                <w:szCs w:val="22"/>
              </w:rPr>
            </w:pPr>
            <w:r w:rsidRPr="00B96AD7">
              <w:rPr>
                <w:rFonts w:ascii="Arial" w:hAnsi="Arial" w:cs="Arial"/>
                <w:b/>
                <w:sz w:val="22"/>
                <w:szCs w:val="22"/>
              </w:rPr>
              <w:t>Date</w:t>
            </w:r>
            <w:r w:rsidRPr="00B96AD7">
              <w:rPr>
                <w:rFonts w:ascii="Arial" w:hAnsi="Arial" w:cs="Arial"/>
                <w:b/>
                <w:spacing w:val="-5"/>
                <w:sz w:val="22"/>
                <w:szCs w:val="22"/>
              </w:rPr>
              <w:t xml:space="preserve"> </w:t>
            </w:r>
            <w:r w:rsidRPr="00B96AD7">
              <w:rPr>
                <w:rFonts w:ascii="Arial" w:hAnsi="Arial" w:cs="Arial"/>
                <w:b/>
                <w:sz w:val="22"/>
                <w:szCs w:val="22"/>
              </w:rPr>
              <w:t>and</w:t>
            </w:r>
            <w:r w:rsidRPr="00B96AD7">
              <w:rPr>
                <w:rFonts w:ascii="Arial" w:hAnsi="Arial" w:cs="Arial"/>
                <w:b/>
                <w:spacing w:val="-5"/>
                <w:sz w:val="22"/>
                <w:szCs w:val="22"/>
              </w:rPr>
              <w:t xml:space="preserve"> </w:t>
            </w:r>
            <w:r w:rsidRPr="00B96AD7">
              <w:rPr>
                <w:rFonts w:ascii="Arial" w:hAnsi="Arial" w:cs="Arial"/>
                <w:b/>
                <w:spacing w:val="-2"/>
                <w:sz w:val="22"/>
                <w:szCs w:val="22"/>
              </w:rPr>
              <w:t>time of hearing:</w:t>
            </w:r>
          </w:p>
        </w:tc>
        <w:tc>
          <w:tcPr>
            <w:tcW w:w="6804" w:type="dxa"/>
            <w:tcBorders>
              <w:top w:val="nil"/>
              <w:left w:val="nil"/>
              <w:bottom w:val="nil"/>
              <w:right w:val="nil"/>
            </w:tcBorders>
          </w:tcPr>
          <w:p w14:paraId="0AC1E541" w14:textId="2E333A7B" w:rsidR="00A342CD" w:rsidRPr="00B96AD7" w:rsidRDefault="006F7C5A" w:rsidP="001F0729">
            <w:pPr>
              <w:spacing w:after="240" w:line="360" w:lineRule="auto"/>
              <w:rPr>
                <w:rFonts w:ascii="Arial" w:hAnsi="Arial" w:cs="Arial"/>
                <w:bCs/>
                <w:sz w:val="22"/>
                <w:szCs w:val="22"/>
              </w:rPr>
            </w:pPr>
            <w:r w:rsidRPr="00B96AD7">
              <w:rPr>
                <w:rFonts w:ascii="Arial" w:hAnsi="Arial" w:cs="Arial"/>
                <w:bCs/>
                <w:sz w:val="22"/>
                <w:szCs w:val="22"/>
              </w:rPr>
              <w:t xml:space="preserve">15 </w:t>
            </w:r>
            <w:r w:rsidRPr="00B96AD7">
              <w:rPr>
                <w:rFonts w:ascii="Arial" w:hAnsi="Arial" w:cs="Arial"/>
                <w:bCs/>
                <w:spacing w:val="-4"/>
                <w:sz w:val="22"/>
                <w:szCs w:val="22"/>
              </w:rPr>
              <w:t xml:space="preserve">May </w:t>
            </w:r>
            <w:r w:rsidR="00A342CD" w:rsidRPr="00B96AD7">
              <w:rPr>
                <w:rFonts w:ascii="Arial" w:hAnsi="Arial" w:cs="Arial"/>
                <w:bCs/>
                <w:sz w:val="22"/>
                <w:szCs w:val="22"/>
              </w:rPr>
              <w:t>202</w:t>
            </w:r>
            <w:r w:rsidRPr="00B96AD7">
              <w:rPr>
                <w:rFonts w:ascii="Arial" w:hAnsi="Arial" w:cs="Arial"/>
                <w:bCs/>
                <w:sz w:val="22"/>
                <w:szCs w:val="22"/>
              </w:rPr>
              <w:t>6</w:t>
            </w:r>
            <w:r w:rsidR="00846D6C" w:rsidRPr="00B96AD7">
              <w:rPr>
                <w:rFonts w:ascii="Arial" w:hAnsi="Arial" w:cs="Arial"/>
                <w:bCs/>
                <w:sz w:val="22"/>
                <w:szCs w:val="22"/>
              </w:rPr>
              <w:t xml:space="preserve">, </w:t>
            </w:r>
            <w:r w:rsidRPr="00B96AD7">
              <w:rPr>
                <w:rFonts w:ascii="Arial" w:hAnsi="Arial" w:cs="Arial"/>
                <w:bCs/>
                <w:sz w:val="22"/>
                <w:szCs w:val="22"/>
              </w:rPr>
              <w:t>2p</w:t>
            </w:r>
            <w:r w:rsidR="00846D6C" w:rsidRPr="00B96AD7">
              <w:rPr>
                <w:rFonts w:ascii="Arial" w:hAnsi="Arial" w:cs="Arial"/>
                <w:bCs/>
                <w:sz w:val="22"/>
                <w:szCs w:val="22"/>
              </w:rPr>
              <w:t>m</w:t>
            </w:r>
          </w:p>
        </w:tc>
      </w:tr>
      <w:tr w:rsidR="00A342CD" w:rsidRPr="00B96AD7" w14:paraId="5618C9CA" w14:textId="77777777" w:rsidTr="00DD7E70">
        <w:tc>
          <w:tcPr>
            <w:tcW w:w="3256" w:type="dxa"/>
            <w:tcBorders>
              <w:top w:val="nil"/>
              <w:left w:val="nil"/>
              <w:bottom w:val="nil"/>
              <w:right w:val="nil"/>
            </w:tcBorders>
          </w:tcPr>
          <w:p w14:paraId="3A0EC0BE" w14:textId="6DB99F15" w:rsidR="00A342CD" w:rsidRPr="00B96AD7" w:rsidRDefault="00A342CD" w:rsidP="001F0729">
            <w:pPr>
              <w:spacing w:after="160" w:line="360" w:lineRule="auto"/>
              <w:rPr>
                <w:rFonts w:ascii="Arial" w:hAnsi="Arial" w:cs="Arial"/>
                <w:b/>
                <w:sz w:val="22"/>
                <w:szCs w:val="22"/>
              </w:rPr>
            </w:pPr>
            <w:r w:rsidRPr="00B96AD7">
              <w:rPr>
                <w:rFonts w:ascii="Arial" w:hAnsi="Arial" w:cs="Arial"/>
                <w:b/>
                <w:spacing w:val="-2"/>
                <w:sz w:val="22"/>
                <w:szCs w:val="22"/>
              </w:rPr>
              <w:t>Venue:</w:t>
            </w:r>
          </w:p>
        </w:tc>
        <w:tc>
          <w:tcPr>
            <w:tcW w:w="6804" w:type="dxa"/>
            <w:tcBorders>
              <w:top w:val="nil"/>
              <w:left w:val="nil"/>
              <w:bottom w:val="nil"/>
              <w:right w:val="nil"/>
            </w:tcBorders>
          </w:tcPr>
          <w:p w14:paraId="7F88B2E9" w14:textId="5CF2A7A9" w:rsidR="00A342CD" w:rsidRPr="00B96AD7" w:rsidRDefault="00A976C9" w:rsidP="001F0729">
            <w:pPr>
              <w:spacing w:after="120" w:line="360" w:lineRule="auto"/>
              <w:rPr>
                <w:rFonts w:ascii="Arial" w:hAnsi="Arial" w:cs="Arial"/>
                <w:bCs/>
                <w:sz w:val="22"/>
                <w:szCs w:val="22"/>
              </w:rPr>
            </w:pPr>
            <w:proofErr w:type="spellStart"/>
            <w:r w:rsidRPr="00B96AD7">
              <w:rPr>
                <w:rFonts w:ascii="Arial" w:hAnsi="Arial" w:cs="Arial"/>
                <w:bCs/>
                <w:sz w:val="22"/>
                <w:szCs w:val="22"/>
              </w:rPr>
              <w:t>Gurrumuy</w:t>
            </w:r>
            <w:proofErr w:type="spellEnd"/>
            <w:r w:rsidRPr="00B96AD7">
              <w:rPr>
                <w:rFonts w:ascii="Arial" w:hAnsi="Arial" w:cs="Arial"/>
                <w:bCs/>
                <w:sz w:val="22"/>
                <w:szCs w:val="22"/>
              </w:rPr>
              <w:t xml:space="preserve"> Room, NT House</w:t>
            </w:r>
          </w:p>
          <w:p w14:paraId="63051C3A" w14:textId="716D9454" w:rsidR="00A342CD" w:rsidRPr="00B96AD7" w:rsidRDefault="000A23DA" w:rsidP="001F0729">
            <w:pPr>
              <w:spacing w:after="240" w:line="360" w:lineRule="auto"/>
              <w:rPr>
                <w:rFonts w:ascii="Arial" w:hAnsi="Arial" w:cs="Arial"/>
                <w:bCs/>
                <w:sz w:val="22"/>
                <w:szCs w:val="22"/>
              </w:rPr>
            </w:pPr>
            <w:r w:rsidRPr="00B96AD7">
              <w:rPr>
                <w:rFonts w:ascii="Arial" w:hAnsi="Arial" w:cs="Arial"/>
                <w:bCs/>
                <w:sz w:val="22"/>
                <w:szCs w:val="22"/>
              </w:rPr>
              <w:t xml:space="preserve">6/22 Mitchell </w:t>
            </w:r>
            <w:r w:rsidR="00FB6666" w:rsidRPr="00B96AD7">
              <w:rPr>
                <w:rFonts w:ascii="Arial" w:hAnsi="Arial" w:cs="Arial"/>
                <w:bCs/>
                <w:sz w:val="22"/>
                <w:szCs w:val="22"/>
              </w:rPr>
              <w:t>Street Darwin</w:t>
            </w:r>
          </w:p>
        </w:tc>
      </w:tr>
      <w:tr w:rsidR="00A342CD" w:rsidRPr="00B96AD7" w14:paraId="40B8C940" w14:textId="77777777" w:rsidTr="00DD7E70">
        <w:tc>
          <w:tcPr>
            <w:tcW w:w="3256" w:type="dxa"/>
            <w:tcBorders>
              <w:top w:val="nil"/>
              <w:left w:val="nil"/>
              <w:bottom w:val="nil"/>
              <w:right w:val="nil"/>
            </w:tcBorders>
          </w:tcPr>
          <w:p w14:paraId="100239BB" w14:textId="10D1CCF1" w:rsidR="00A342CD" w:rsidRPr="00B96AD7" w:rsidRDefault="00A342CD" w:rsidP="001F0729">
            <w:pPr>
              <w:spacing w:after="160" w:line="360" w:lineRule="auto"/>
              <w:rPr>
                <w:rFonts w:ascii="Arial" w:hAnsi="Arial" w:cs="Arial"/>
                <w:b/>
                <w:sz w:val="22"/>
                <w:szCs w:val="22"/>
              </w:rPr>
            </w:pPr>
            <w:r w:rsidRPr="00B96AD7">
              <w:rPr>
                <w:rFonts w:ascii="Arial" w:hAnsi="Arial" w:cs="Arial"/>
                <w:b/>
                <w:sz w:val="22"/>
                <w:szCs w:val="22"/>
              </w:rPr>
              <w:t>Reason</w:t>
            </w:r>
            <w:r w:rsidRPr="00B96AD7">
              <w:rPr>
                <w:rFonts w:ascii="Arial" w:hAnsi="Arial" w:cs="Arial"/>
                <w:b/>
                <w:spacing w:val="-6"/>
                <w:sz w:val="22"/>
                <w:szCs w:val="22"/>
              </w:rPr>
              <w:t xml:space="preserve"> </w:t>
            </w:r>
            <w:r w:rsidRPr="00B96AD7">
              <w:rPr>
                <w:rFonts w:ascii="Arial" w:hAnsi="Arial" w:cs="Arial"/>
                <w:b/>
                <w:sz w:val="22"/>
                <w:szCs w:val="22"/>
              </w:rPr>
              <w:t>for</w:t>
            </w:r>
            <w:r w:rsidRPr="00B96AD7">
              <w:rPr>
                <w:rFonts w:ascii="Arial" w:hAnsi="Arial" w:cs="Arial"/>
                <w:b/>
                <w:spacing w:val="-7"/>
                <w:sz w:val="22"/>
                <w:szCs w:val="22"/>
              </w:rPr>
              <w:t xml:space="preserve"> </w:t>
            </w:r>
            <w:r w:rsidRPr="00B96AD7">
              <w:rPr>
                <w:rFonts w:ascii="Arial" w:hAnsi="Arial" w:cs="Arial"/>
                <w:b/>
                <w:spacing w:val="-2"/>
                <w:sz w:val="22"/>
                <w:szCs w:val="22"/>
              </w:rPr>
              <w:t>Inquiry</w:t>
            </w:r>
            <w:r w:rsidR="00846D6C" w:rsidRPr="00B96AD7">
              <w:rPr>
                <w:rFonts w:ascii="Arial" w:hAnsi="Arial" w:cs="Arial"/>
                <w:b/>
                <w:spacing w:val="-2"/>
                <w:sz w:val="22"/>
                <w:szCs w:val="22"/>
              </w:rPr>
              <w:t>:</w:t>
            </w:r>
          </w:p>
        </w:tc>
        <w:tc>
          <w:tcPr>
            <w:tcW w:w="6804" w:type="dxa"/>
            <w:tcBorders>
              <w:top w:val="nil"/>
              <w:left w:val="nil"/>
              <w:bottom w:val="nil"/>
              <w:right w:val="nil"/>
            </w:tcBorders>
          </w:tcPr>
          <w:p w14:paraId="406D6B43" w14:textId="62C123F0" w:rsidR="00A342CD" w:rsidRPr="00B96AD7" w:rsidRDefault="00A342CD" w:rsidP="00CC59AB">
            <w:pPr>
              <w:spacing w:after="120" w:line="360" w:lineRule="auto"/>
              <w:rPr>
                <w:rFonts w:ascii="Arial" w:hAnsi="Arial" w:cs="Arial"/>
                <w:bCs/>
                <w:sz w:val="22"/>
                <w:szCs w:val="22"/>
              </w:rPr>
            </w:pPr>
            <w:r w:rsidRPr="00B96AD7">
              <w:rPr>
                <w:rFonts w:ascii="Arial" w:hAnsi="Arial" w:cs="Arial"/>
                <w:bCs/>
                <w:sz w:val="22"/>
                <w:szCs w:val="22"/>
              </w:rPr>
              <w:t xml:space="preserve">To hold an inquiry pursuant to </w:t>
            </w:r>
            <w:r w:rsidR="00F75BFE" w:rsidRPr="00B96AD7">
              <w:rPr>
                <w:rFonts w:ascii="Arial" w:hAnsi="Arial" w:cs="Arial"/>
                <w:bCs/>
                <w:sz w:val="22"/>
                <w:szCs w:val="22"/>
              </w:rPr>
              <w:t xml:space="preserve">section </w:t>
            </w:r>
            <w:r w:rsidRPr="00B96AD7">
              <w:rPr>
                <w:rFonts w:ascii="Arial" w:hAnsi="Arial" w:cs="Arial"/>
                <w:bCs/>
                <w:sz w:val="22"/>
                <w:szCs w:val="22"/>
              </w:rPr>
              <w:t>68(</w:t>
            </w:r>
            <w:r w:rsidR="00373283" w:rsidRPr="00B96AD7">
              <w:rPr>
                <w:rFonts w:ascii="Arial" w:hAnsi="Arial" w:cs="Arial"/>
                <w:bCs/>
                <w:sz w:val="22"/>
                <w:szCs w:val="22"/>
              </w:rPr>
              <w:t>3)</w:t>
            </w:r>
            <w:r w:rsidRPr="00B96AD7">
              <w:rPr>
                <w:rFonts w:ascii="Arial" w:hAnsi="Arial" w:cs="Arial"/>
                <w:bCs/>
                <w:sz w:val="22"/>
                <w:szCs w:val="22"/>
              </w:rPr>
              <w:t xml:space="preserve"> of the </w:t>
            </w:r>
            <w:r w:rsidRPr="00B96AD7">
              <w:rPr>
                <w:rFonts w:ascii="Arial" w:hAnsi="Arial" w:cs="Arial"/>
                <w:bCs/>
                <w:i/>
                <w:iCs/>
                <w:sz w:val="22"/>
                <w:szCs w:val="22"/>
              </w:rPr>
              <w:t>Agents</w:t>
            </w:r>
            <w:r w:rsidR="00DD7E70" w:rsidRPr="00B96AD7">
              <w:rPr>
                <w:rFonts w:ascii="Arial" w:hAnsi="Arial" w:cs="Arial"/>
                <w:bCs/>
                <w:i/>
                <w:iCs/>
                <w:sz w:val="22"/>
                <w:szCs w:val="22"/>
              </w:rPr>
              <w:t xml:space="preserve"> </w:t>
            </w:r>
            <w:r w:rsidRPr="00B96AD7">
              <w:rPr>
                <w:rFonts w:ascii="Arial" w:hAnsi="Arial" w:cs="Arial"/>
                <w:bCs/>
                <w:i/>
                <w:iCs/>
                <w:sz w:val="22"/>
                <w:szCs w:val="22"/>
              </w:rPr>
              <w:t>Licensing Act 1979</w:t>
            </w:r>
            <w:r w:rsidRPr="00B96AD7">
              <w:rPr>
                <w:rFonts w:ascii="Arial" w:hAnsi="Arial" w:cs="Arial"/>
                <w:bCs/>
                <w:sz w:val="22"/>
                <w:szCs w:val="22"/>
              </w:rPr>
              <w:t xml:space="preserve"> to determine if there are grounds for disciplinary action to be taken against </w:t>
            </w:r>
            <w:r w:rsidR="00E6533D" w:rsidRPr="00B96AD7">
              <w:rPr>
                <w:rFonts w:ascii="Arial" w:hAnsi="Arial" w:cs="Arial"/>
                <w:bCs/>
                <w:sz w:val="22"/>
                <w:szCs w:val="22"/>
              </w:rPr>
              <w:t>Katherine Realty Pty Ltd</w:t>
            </w:r>
            <w:r w:rsidR="00CC59AB">
              <w:rPr>
                <w:rFonts w:ascii="Arial" w:hAnsi="Arial" w:cs="Arial"/>
                <w:bCs/>
                <w:sz w:val="22"/>
                <w:szCs w:val="22"/>
              </w:rPr>
              <w:t xml:space="preserve"> </w:t>
            </w:r>
            <w:r w:rsidR="00925FF9" w:rsidRPr="00B96AD7">
              <w:rPr>
                <w:rFonts w:ascii="Arial" w:hAnsi="Arial" w:cs="Arial"/>
                <w:bCs/>
                <w:sz w:val="22"/>
                <w:szCs w:val="22"/>
              </w:rPr>
              <w:t xml:space="preserve">and </w:t>
            </w:r>
            <w:r w:rsidR="00E6533D" w:rsidRPr="00B96AD7">
              <w:rPr>
                <w:rFonts w:ascii="Arial" w:hAnsi="Arial" w:cs="Arial"/>
                <w:bCs/>
                <w:sz w:val="22"/>
                <w:szCs w:val="22"/>
              </w:rPr>
              <w:t>Alison Ross</w:t>
            </w:r>
            <w:r w:rsidR="00925FF9" w:rsidRPr="00B96AD7">
              <w:rPr>
                <w:rFonts w:ascii="Arial" w:hAnsi="Arial" w:cs="Arial"/>
                <w:bCs/>
                <w:sz w:val="22"/>
                <w:szCs w:val="22"/>
              </w:rPr>
              <w:t>.</w:t>
            </w:r>
          </w:p>
        </w:tc>
      </w:tr>
      <w:tr w:rsidR="00A342CD" w:rsidRPr="00B96AD7" w14:paraId="04545BED" w14:textId="77777777" w:rsidTr="00DD7E70">
        <w:tc>
          <w:tcPr>
            <w:tcW w:w="3256" w:type="dxa"/>
            <w:tcBorders>
              <w:top w:val="nil"/>
              <w:left w:val="nil"/>
              <w:bottom w:val="nil"/>
              <w:right w:val="nil"/>
            </w:tcBorders>
          </w:tcPr>
          <w:p w14:paraId="0C0D62E9" w14:textId="18D4FFEC" w:rsidR="00A342CD" w:rsidRPr="00B96AD7" w:rsidRDefault="00DD7E70" w:rsidP="001F0729">
            <w:pPr>
              <w:spacing w:after="160" w:line="360" w:lineRule="auto"/>
              <w:rPr>
                <w:rFonts w:ascii="Arial" w:hAnsi="Arial" w:cs="Arial"/>
                <w:b/>
                <w:sz w:val="22"/>
                <w:szCs w:val="22"/>
              </w:rPr>
            </w:pPr>
            <w:r w:rsidRPr="00B96AD7">
              <w:rPr>
                <w:rFonts w:ascii="Arial" w:hAnsi="Arial" w:cs="Arial"/>
                <w:b/>
                <w:sz w:val="22"/>
                <w:szCs w:val="22"/>
              </w:rPr>
              <w:t>Agents Licensing Board:</w:t>
            </w:r>
          </w:p>
        </w:tc>
        <w:tc>
          <w:tcPr>
            <w:tcW w:w="6804" w:type="dxa"/>
            <w:tcBorders>
              <w:top w:val="nil"/>
              <w:left w:val="nil"/>
              <w:bottom w:val="nil"/>
              <w:right w:val="nil"/>
            </w:tcBorders>
          </w:tcPr>
          <w:p w14:paraId="64C7170C" w14:textId="0F16C630" w:rsidR="00DD7E70" w:rsidRPr="00B96AD7" w:rsidRDefault="00DD7E70" w:rsidP="001F0729">
            <w:pPr>
              <w:spacing w:after="120" w:line="360" w:lineRule="auto"/>
              <w:rPr>
                <w:rFonts w:ascii="Arial" w:hAnsi="Arial" w:cs="Arial"/>
                <w:bCs/>
                <w:sz w:val="22"/>
                <w:szCs w:val="22"/>
              </w:rPr>
            </w:pPr>
            <w:r w:rsidRPr="00B96AD7">
              <w:rPr>
                <w:rFonts w:ascii="Arial" w:hAnsi="Arial" w:cs="Arial"/>
                <w:bCs/>
                <w:sz w:val="22"/>
                <w:szCs w:val="22"/>
              </w:rPr>
              <w:t>Robert Bradshaw, Chair</w:t>
            </w:r>
          </w:p>
          <w:p w14:paraId="44CC0B8A" w14:textId="77BDDE13" w:rsidR="00DD7E70" w:rsidRPr="00B96AD7" w:rsidRDefault="00DD7E70" w:rsidP="001F0729">
            <w:pPr>
              <w:spacing w:after="120" w:line="360" w:lineRule="auto"/>
              <w:rPr>
                <w:rFonts w:ascii="Arial" w:hAnsi="Arial" w:cs="Arial"/>
                <w:bCs/>
                <w:sz w:val="22"/>
                <w:szCs w:val="22"/>
              </w:rPr>
            </w:pPr>
            <w:r w:rsidRPr="00B96AD7">
              <w:rPr>
                <w:rFonts w:ascii="Arial" w:hAnsi="Arial" w:cs="Arial"/>
                <w:bCs/>
                <w:sz w:val="22"/>
                <w:szCs w:val="22"/>
              </w:rPr>
              <w:t>Lea Aitken, Board Member</w:t>
            </w:r>
          </w:p>
          <w:p w14:paraId="62E3815A" w14:textId="49FD7969" w:rsidR="00DD7E70" w:rsidRPr="00B96AD7" w:rsidRDefault="00DD7E70" w:rsidP="001F0729">
            <w:pPr>
              <w:spacing w:after="120" w:line="360" w:lineRule="auto"/>
              <w:rPr>
                <w:rFonts w:ascii="Arial" w:hAnsi="Arial" w:cs="Arial"/>
                <w:bCs/>
                <w:sz w:val="22"/>
                <w:szCs w:val="22"/>
              </w:rPr>
            </w:pPr>
            <w:r w:rsidRPr="00B96AD7">
              <w:rPr>
                <w:rFonts w:ascii="Arial" w:hAnsi="Arial" w:cs="Arial"/>
                <w:bCs/>
                <w:sz w:val="22"/>
                <w:szCs w:val="22"/>
              </w:rPr>
              <w:t>Carol Need, Board Member</w:t>
            </w:r>
          </w:p>
          <w:p w14:paraId="78984322" w14:textId="05D88BBE" w:rsidR="00A342CD" w:rsidRPr="00B96AD7" w:rsidRDefault="00FF6566" w:rsidP="002242DF">
            <w:pPr>
              <w:spacing w:after="120" w:line="360" w:lineRule="auto"/>
              <w:rPr>
                <w:rFonts w:ascii="Arial" w:hAnsi="Arial" w:cs="Arial"/>
                <w:bCs/>
                <w:sz w:val="22"/>
                <w:szCs w:val="22"/>
              </w:rPr>
            </w:pPr>
            <w:r w:rsidRPr="00B96AD7">
              <w:rPr>
                <w:rFonts w:ascii="Arial" w:hAnsi="Arial" w:cs="Arial"/>
                <w:bCs/>
                <w:sz w:val="22"/>
                <w:szCs w:val="22"/>
              </w:rPr>
              <w:t>Kerr</w:t>
            </w:r>
            <w:r w:rsidR="00AF275A" w:rsidRPr="00B96AD7">
              <w:rPr>
                <w:rFonts w:ascii="Arial" w:hAnsi="Arial" w:cs="Arial"/>
                <w:bCs/>
                <w:sz w:val="22"/>
                <w:szCs w:val="22"/>
              </w:rPr>
              <w:t>i-</w:t>
            </w:r>
            <w:r w:rsidR="003F231A" w:rsidRPr="00B96AD7">
              <w:rPr>
                <w:rFonts w:ascii="Arial" w:hAnsi="Arial" w:cs="Arial"/>
                <w:bCs/>
                <w:sz w:val="22"/>
                <w:szCs w:val="22"/>
              </w:rPr>
              <w:t xml:space="preserve">Ann Laurence, Board Member </w:t>
            </w:r>
          </w:p>
        </w:tc>
      </w:tr>
      <w:tr w:rsidR="00A342CD" w:rsidRPr="00B96AD7" w14:paraId="0B30AE25" w14:textId="77777777" w:rsidTr="00DD7E70">
        <w:tc>
          <w:tcPr>
            <w:tcW w:w="3256" w:type="dxa"/>
            <w:tcBorders>
              <w:top w:val="nil"/>
              <w:left w:val="nil"/>
              <w:bottom w:val="nil"/>
              <w:right w:val="nil"/>
            </w:tcBorders>
          </w:tcPr>
          <w:p w14:paraId="33574E38" w14:textId="7B67BB70" w:rsidR="00A342CD" w:rsidRPr="00B96AD7" w:rsidRDefault="00DD7E70" w:rsidP="001F0729">
            <w:pPr>
              <w:spacing w:after="160" w:line="360" w:lineRule="auto"/>
              <w:rPr>
                <w:rFonts w:ascii="Arial" w:hAnsi="Arial" w:cs="Arial"/>
                <w:b/>
                <w:sz w:val="22"/>
                <w:szCs w:val="22"/>
              </w:rPr>
            </w:pPr>
            <w:r w:rsidRPr="00B96AD7">
              <w:rPr>
                <w:rFonts w:ascii="Arial" w:hAnsi="Arial" w:cs="Arial"/>
                <w:b/>
                <w:sz w:val="22"/>
                <w:szCs w:val="22"/>
              </w:rPr>
              <w:t>Representation:</w:t>
            </w:r>
          </w:p>
        </w:tc>
        <w:tc>
          <w:tcPr>
            <w:tcW w:w="6804" w:type="dxa"/>
            <w:tcBorders>
              <w:top w:val="nil"/>
              <w:left w:val="nil"/>
              <w:bottom w:val="nil"/>
              <w:right w:val="nil"/>
            </w:tcBorders>
          </w:tcPr>
          <w:p w14:paraId="376079E2" w14:textId="3C283681" w:rsidR="00A342CD" w:rsidRPr="00B96AD7" w:rsidRDefault="00DD7E70" w:rsidP="001F0729">
            <w:pPr>
              <w:spacing w:after="240" w:line="360" w:lineRule="auto"/>
              <w:rPr>
                <w:rFonts w:ascii="Arial" w:hAnsi="Arial" w:cs="Arial"/>
                <w:bCs/>
                <w:sz w:val="22"/>
                <w:szCs w:val="22"/>
              </w:rPr>
            </w:pPr>
            <w:r w:rsidRPr="00B96AD7">
              <w:rPr>
                <w:rFonts w:ascii="Arial" w:hAnsi="Arial" w:cs="Arial"/>
                <w:bCs/>
                <w:sz w:val="22"/>
                <w:szCs w:val="22"/>
              </w:rPr>
              <w:t>Nil</w:t>
            </w:r>
          </w:p>
        </w:tc>
      </w:tr>
      <w:tr w:rsidR="00A342CD" w:rsidRPr="00B96AD7" w14:paraId="0CCD4AB1" w14:textId="77777777" w:rsidTr="00DD7E70">
        <w:trPr>
          <w:trHeight w:val="155"/>
        </w:trPr>
        <w:tc>
          <w:tcPr>
            <w:tcW w:w="3256" w:type="dxa"/>
            <w:tcBorders>
              <w:top w:val="nil"/>
              <w:left w:val="nil"/>
              <w:bottom w:val="nil"/>
              <w:right w:val="nil"/>
            </w:tcBorders>
          </w:tcPr>
          <w:p w14:paraId="3B9F3A9F" w14:textId="1610E45D" w:rsidR="00A342CD" w:rsidRPr="00B96AD7" w:rsidRDefault="00DD7E70" w:rsidP="001F0729">
            <w:pPr>
              <w:spacing w:after="160" w:line="360" w:lineRule="auto"/>
              <w:rPr>
                <w:rFonts w:ascii="Arial" w:hAnsi="Arial" w:cs="Arial"/>
                <w:b/>
                <w:sz w:val="22"/>
                <w:szCs w:val="22"/>
              </w:rPr>
            </w:pPr>
            <w:r w:rsidRPr="00B96AD7">
              <w:rPr>
                <w:rFonts w:ascii="Arial" w:hAnsi="Arial" w:cs="Arial"/>
                <w:b/>
                <w:sz w:val="22"/>
                <w:szCs w:val="22"/>
              </w:rPr>
              <w:t>In attendance:</w:t>
            </w:r>
          </w:p>
        </w:tc>
        <w:tc>
          <w:tcPr>
            <w:tcW w:w="6804" w:type="dxa"/>
            <w:tcBorders>
              <w:top w:val="nil"/>
              <w:left w:val="nil"/>
              <w:bottom w:val="nil"/>
              <w:right w:val="nil"/>
            </w:tcBorders>
          </w:tcPr>
          <w:p w14:paraId="01059E31" w14:textId="37223EF3" w:rsidR="00DD7E70" w:rsidRPr="00B96AD7" w:rsidRDefault="00FF6566" w:rsidP="001F0729">
            <w:pPr>
              <w:spacing w:after="120" w:line="360" w:lineRule="auto"/>
              <w:rPr>
                <w:rFonts w:ascii="Arial" w:hAnsi="Arial" w:cs="Arial"/>
                <w:bCs/>
                <w:sz w:val="22"/>
                <w:szCs w:val="22"/>
              </w:rPr>
            </w:pPr>
            <w:r w:rsidRPr="00B96AD7">
              <w:rPr>
                <w:rFonts w:ascii="Arial" w:hAnsi="Arial" w:cs="Arial"/>
                <w:bCs/>
                <w:sz w:val="22"/>
                <w:szCs w:val="22"/>
              </w:rPr>
              <w:t>Alison Ross</w:t>
            </w:r>
            <w:r w:rsidR="00F87813" w:rsidRPr="00B96AD7">
              <w:rPr>
                <w:rFonts w:ascii="Arial" w:hAnsi="Arial" w:cs="Arial"/>
                <w:bCs/>
                <w:sz w:val="22"/>
                <w:szCs w:val="22"/>
              </w:rPr>
              <w:t xml:space="preserve">, </w:t>
            </w:r>
            <w:r w:rsidR="00925FF9" w:rsidRPr="00B96AD7">
              <w:rPr>
                <w:rFonts w:ascii="Arial" w:hAnsi="Arial" w:cs="Arial"/>
                <w:bCs/>
                <w:sz w:val="22"/>
                <w:szCs w:val="22"/>
              </w:rPr>
              <w:t>respondent</w:t>
            </w:r>
            <w:r w:rsidR="00F87813" w:rsidRPr="00B96AD7">
              <w:rPr>
                <w:rFonts w:ascii="Arial" w:hAnsi="Arial" w:cs="Arial"/>
                <w:bCs/>
                <w:sz w:val="22"/>
                <w:szCs w:val="22"/>
              </w:rPr>
              <w:t xml:space="preserve"> </w:t>
            </w:r>
          </w:p>
          <w:p w14:paraId="40DF7928" w14:textId="7E57513B" w:rsidR="00DD7E70" w:rsidRPr="00B96AD7" w:rsidRDefault="00D94A16" w:rsidP="001F0729">
            <w:pPr>
              <w:spacing w:after="120" w:line="360" w:lineRule="auto"/>
              <w:rPr>
                <w:rFonts w:ascii="Arial" w:hAnsi="Arial" w:cs="Arial"/>
                <w:bCs/>
                <w:sz w:val="22"/>
                <w:szCs w:val="22"/>
              </w:rPr>
            </w:pPr>
            <w:r w:rsidRPr="00B96AD7">
              <w:rPr>
                <w:rFonts w:ascii="Arial" w:hAnsi="Arial" w:cs="Arial"/>
                <w:bCs/>
                <w:sz w:val="22"/>
                <w:szCs w:val="22"/>
              </w:rPr>
              <w:t xml:space="preserve">Kevin </w:t>
            </w:r>
            <w:r w:rsidR="00325D17" w:rsidRPr="00B96AD7">
              <w:rPr>
                <w:rFonts w:ascii="Arial" w:hAnsi="Arial" w:cs="Arial"/>
                <w:bCs/>
                <w:sz w:val="22"/>
                <w:szCs w:val="22"/>
              </w:rPr>
              <w:t>K</w:t>
            </w:r>
            <w:r w:rsidR="003F231A" w:rsidRPr="00B96AD7">
              <w:rPr>
                <w:rFonts w:ascii="Arial" w:hAnsi="Arial" w:cs="Arial"/>
                <w:bCs/>
                <w:sz w:val="22"/>
                <w:szCs w:val="22"/>
              </w:rPr>
              <w:t xml:space="preserve">adigamar, </w:t>
            </w:r>
            <w:r w:rsidR="00DD7E70" w:rsidRPr="00B96AD7">
              <w:rPr>
                <w:rFonts w:ascii="Arial" w:hAnsi="Arial" w:cs="Arial"/>
                <w:bCs/>
                <w:sz w:val="22"/>
                <w:szCs w:val="22"/>
              </w:rPr>
              <w:t>Department of Trade, Business and Asian Relations, Counsel Assisting</w:t>
            </w:r>
          </w:p>
          <w:p w14:paraId="32A021A0" w14:textId="77777777" w:rsidR="00A342CD" w:rsidRPr="00B96AD7" w:rsidRDefault="00646182" w:rsidP="001F0729">
            <w:pPr>
              <w:spacing w:after="120" w:line="360" w:lineRule="auto"/>
              <w:rPr>
                <w:rFonts w:ascii="Arial" w:hAnsi="Arial" w:cs="Arial"/>
                <w:bCs/>
                <w:sz w:val="22"/>
                <w:szCs w:val="22"/>
              </w:rPr>
            </w:pPr>
            <w:r w:rsidRPr="00B96AD7">
              <w:rPr>
                <w:rFonts w:ascii="Arial" w:hAnsi="Arial" w:cs="Arial"/>
                <w:bCs/>
                <w:sz w:val="22"/>
                <w:szCs w:val="22"/>
              </w:rPr>
              <w:t>Laine Cornish</w:t>
            </w:r>
            <w:r w:rsidR="00DD7E70" w:rsidRPr="00B96AD7">
              <w:rPr>
                <w:rFonts w:ascii="Arial" w:hAnsi="Arial" w:cs="Arial"/>
                <w:bCs/>
                <w:sz w:val="22"/>
                <w:szCs w:val="22"/>
              </w:rPr>
              <w:t>, Senior Board Support Officer, Department of Trade, Business and Asian Relations</w:t>
            </w:r>
          </w:p>
          <w:p w14:paraId="6698BE66" w14:textId="4790BC04" w:rsidR="005664D9" w:rsidRPr="00B96AD7" w:rsidRDefault="00293B03" w:rsidP="001F0729">
            <w:pPr>
              <w:spacing w:after="120" w:line="360" w:lineRule="auto"/>
              <w:rPr>
                <w:rFonts w:ascii="Arial" w:hAnsi="Arial" w:cs="Arial"/>
                <w:bCs/>
                <w:sz w:val="22"/>
                <w:szCs w:val="22"/>
              </w:rPr>
            </w:pPr>
            <w:r w:rsidRPr="00FA725E">
              <w:rPr>
                <w:rFonts w:ascii="Arial" w:hAnsi="Arial" w:cs="Arial"/>
                <w:bCs/>
                <w:sz w:val="22"/>
                <w:szCs w:val="22"/>
              </w:rPr>
              <w:t>Andrzej Wlodarczyk, Senior Compliance Officer, Department of Trade, Business and Asian Relations</w:t>
            </w:r>
          </w:p>
        </w:tc>
      </w:tr>
    </w:tbl>
    <w:p w14:paraId="4B0FEA24" w14:textId="00C2A7F3" w:rsidR="00A342CD" w:rsidRDefault="002242DF" w:rsidP="002242DF">
      <w:pPr>
        <w:tabs>
          <w:tab w:val="left" w:pos="3780"/>
        </w:tabs>
        <w:ind w:right="-71"/>
        <w:rPr>
          <w:rFonts w:ascii="Arial" w:hAnsi="Arial" w:cs="Arial"/>
          <w:b/>
          <w:bCs/>
          <w:sz w:val="22"/>
          <w:szCs w:val="22"/>
          <w:u w:val="single"/>
        </w:rPr>
      </w:pPr>
      <w:r>
        <w:rPr>
          <w:rFonts w:ascii="Arial" w:hAnsi="Arial" w:cs="Arial"/>
          <w:bCs/>
          <w:sz w:val="22"/>
          <w:szCs w:val="22"/>
        </w:rPr>
        <w:tab/>
      </w:r>
      <w:bookmarkStart w:id="0" w:name="_Hlk199248875"/>
    </w:p>
    <w:p w14:paraId="6D58ED63" w14:textId="2F2FC1A1" w:rsidR="00A24C1C" w:rsidRPr="001A12D4" w:rsidRDefault="00FA725E" w:rsidP="00B97E90">
      <w:pPr>
        <w:spacing w:after="200" w:line="360" w:lineRule="auto"/>
        <w:ind w:right="-71"/>
        <w:rPr>
          <w:rFonts w:ascii="Arial" w:hAnsi="Arial" w:cs="Arial"/>
          <w:bCs/>
          <w:i/>
          <w:iCs/>
          <w:sz w:val="22"/>
          <w:szCs w:val="22"/>
        </w:rPr>
      </w:pPr>
      <w:r>
        <w:rPr>
          <w:rFonts w:ascii="Arial" w:hAnsi="Arial" w:cs="Arial"/>
          <w:b/>
          <w:bCs/>
          <w:i/>
          <w:iCs/>
          <w:sz w:val="22"/>
          <w:szCs w:val="22"/>
        </w:rPr>
        <w:t>Introduction</w:t>
      </w:r>
    </w:p>
    <w:p w14:paraId="007AE4D0" w14:textId="0A081008" w:rsidR="00DC6C5B" w:rsidRPr="00B96AD7" w:rsidRDefault="00925FF9" w:rsidP="00DC6C5B">
      <w:pPr>
        <w:pStyle w:val="ListParagraph"/>
        <w:numPr>
          <w:ilvl w:val="0"/>
          <w:numId w:val="1"/>
        </w:numPr>
        <w:spacing w:after="200" w:line="360" w:lineRule="auto"/>
        <w:ind w:right="-71"/>
        <w:jc w:val="both"/>
        <w:rPr>
          <w:rFonts w:ascii="Arial" w:hAnsi="Arial" w:cs="Arial"/>
          <w:sz w:val="22"/>
          <w:szCs w:val="22"/>
        </w:rPr>
      </w:pPr>
      <w:r w:rsidRPr="00B96AD7">
        <w:rPr>
          <w:rFonts w:ascii="Arial" w:hAnsi="Arial" w:cs="Arial"/>
          <w:sz w:val="22"/>
          <w:szCs w:val="22"/>
        </w:rPr>
        <w:t xml:space="preserve">On </w:t>
      </w:r>
      <w:r w:rsidR="00CF4DAE" w:rsidRPr="00B96AD7">
        <w:rPr>
          <w:rFonts w:ascii="Arial" w:hAnsi="Arial" w:cs="Arial"/>
          <w:sz w:val="22"/>
          <w:szCs w:val="22"/>
        </w:rPr>
        <w:t>11 March 2026</w:t>
      </w:r>
      <w:r w:rsidRPr="00B96AD7">
        <w:rPr>
          <w:rFonts w:ascii="Arial" w:hAnsi="Arial" w:cs="Arial"/>
          <w:sz w:val="22"/>
          <w:szCs w:val="22"/>
        </w:rPr>
        <w:t>, the Agents Licensing Board (the Board) considered a report from</w:t>
      </w:r>
      <w:r w:rsidRPr="00B96AD7">
        <w:rPr>
          <w:rFonts w:ascii="Arial" w:hAnsi="Arial" w:cs="Arial"/>
          <w:spacing w:val="-4"/>
          <w:sz w:val="22"/>
          <w:szCs w:val="22"/>
        </w:rPr>
        <w:t xml:space="preserve"> </w:t>
      </w:r>
      <w:r w:rsidRPr="00B96AD7">
        <w:rPr>
          <w:rFonts w:ascii="Arial" w:hAnsi="Arial" w:cs="Arial"/>
          <w:sz w:val="22"/>
          <w:szCs w:val="22"/>
        </w:rPr>
        <w:t>the</w:t>
      </w:r>
      <w:r w:rsidRPr="00B96AD7">
        <w:rPr>
          <w:rFonts w:ascii="Arial" w:hAnsi="Arial" w:cs="Arial"/>
          <w:spacing w:val="-3"/>
          <w:sz w:val="22"/>
          <w:szCs w:val="22"/>
        </w:rPr>
        <w:t xml:space="preserve"> </w:t>
      </w:r>
      <w:r w:rsidRPr="00B96AD7">
        <w:rPr>
          <w:rFonts w:ascii="Arial" w:hAnsi="Arial" w:cs="Arial"/>
          <w:sz w:val="22"/>
          <w:szCs w:val="22"/>
        </w:rPr>
        <w:t>Registrar</w:t>
      </w:r>
      <w:r w:rsidRPr="00B96AD7">
        <w:rPr>
          <w:rFonts w:ascii="Arial" w:hAnsi="Arial" w:cs="Arial"/>
          <w:spacing w:val="-3"/>
          <w:sz w:val="22"/>
          <w:szCs w:val="22"/>
        </w:rPr>
        <w:t xml:space="preserve"> </w:t>
      </w:r>
      <w:r w:rsidRPr="00B96AD7">
        <w:rPr>
          <w:rFonts w:ascii="Arial" w:hAnsi="Arial" w:cs="Arial"/>
          <w:sz w:val="22"/>
          <w:szCs w:val="22"/>
        </w:rPr>
        <w:t>of</w:t>
      </w:r>
      <w:r w:rsidRPr="00B96AD7">
        <w:rPr>
          <w:rFonts w:ascii="Arial" w:hAnsi="Arial" w:cs="Arial"/>
          <w:spacing w:val="-3"/>
          <w:sz w:val="22"/>
          <w:szCs w:val="22"/>
        </w:rPr>
        <w:t xml:space="preserve"> </w:t>
      </w:r>
      <w:r w:rsidRPr="00B96AD7">
        <w:rPr>
          <w:rFonts w:ascii="Arial" w:hAnsi="Arial" w:cs="Arial"/>
          <w:bCs/>
          <w:sz w:val="22"/>
          <w:szCs w:val="22"/>
        </w:rPr>
        <w:t>Land</w:t>
      </w:r>
      <w:r w:rsidRPr="00B96AD7">
        <w:rPr>
          <w:rFonts w:ascii="Arial" w:hAnsi="Arial" w:cs="Arial"/>
          <w:sz w:val="22"/>
          <w:szCs w:val="22"/>
        </w:rPr>
        <w:t>,</w:t>
      </w:r>
      <w:r w:rsidRPr="00B96AD7">
        <w:rPr>
          <w:rFonts w:ascii="Arial" w:hAnsi="Arial" w:cs="Arial"/>
          <w:spacing w:val="-3"/>
          <w:sz w:val="22"/>
          <w:szCs w:val="22"/>
        </w:rPr>
        <w:t xml:space="preserve"> </w:t>
      </w:r>
      <w:r w:rsidRPr="00B96AD7">
        <w:rPr>
          <w:rFonts w:ascii="Arial" w:hAnsi="Arial" w:cs="Arial"/>
          <w:sz w:val="22"/>
          <w:szCs w:val="22"/>
        </w:rPr>
        <w:t>Business</w:t>
      </w:r>
      <w:r w:rsidRPr="00B96AD7">
        <w:rPr>
          <w:rFonts w:ascii="Arial" w:hAnsi="Arial" w:cs="Arial"/>
          <w:spacing w:val="-3"/>
          <w:sz w:val="22"/>
          <w:szCs w:val="22"/>
        </w:rPr>
        <w:t xml:space="preserve"> </w:t>
      </w:r>
      <w:r w:rsidRPr="00B96AD7">
        <w:rPr>
          <w:rFonts w:ascii="Arial" w:hAnsi="Arial" w:cs="Arial"/>
          <w:sz w:val="22"/>
          <w:szCs w:val="22"/>
        </w:rPr>
        <w:t>and</w:t>
      </w:r>
      <w:r w:rsidRPr="00B96AD7">
        <w:rPr>
          <w:rFonts w:ascii="Arial" w:hAnsi="Arial" w:cs="Arial"/>
          <w:spacing w:val="-3"/>
          <w:sz w:val="22"/>
          <w:szCs w:val="22"/>
        </w:rPr>
        <w:t xml:space="preserve"> </w:t>
      </w:r>
      <w:r w:rsidRPr="00B96AD7">
        <w:rPr>
          <w:rFonts w:ascii="Arial" w:hAnsi="Arial" w:cs="Arial"/>
          <w:sz w:val="22"/>
          <w:szCs w:val="22"/>
        </w:rPr>
        <w:t>Conveyancing</w:t>
      </w:r>
      <w:r w:rsidRPr="00B96AD7">
        <w:rPr>
          <w:rFonts w:ascii="Arial" w:hAnsi="Arial" w:cs="Arial"/>
          <w:spacing w:val="-3"/>
          <w:sz w:val="22"/>
          <w:szCs w:val="22"/>
        </w:rPr>
        <w:t xml:space="preserve"> </w:t>
      </w:r>
      <w:r w:rsidRPr="00B96AD7">
        <w:rPr>
          <w:rFonts w:ascii="Arial" w:hAnsi="Arial" w:cs="Arial"/>
          <w:sz w:val="22"/>
          <w:szCs w:val="22"/>
        </w:rPr>
        <w:t>Agents</w:t>
      </w:r>
      <w:r w:rsidRPr="00B96AD7">
        <w:rPr>
          <w:rFonts w:ascii="Arial" w:hAnsi="Arial" w:cs="Arial"/>
          <w:spacing w:val="-3"/>
          <w:sz w:val="22"/>
          <w:szCs w:val="22"/>
        </w:rPr>
        <w:t xml:space="preserve"> </w:t>
      </w:r>
      <w:r w:rsidRPr="00B96AD7">
        <w:rPr>
          <w:rFonts w:ascii="Arial" w:hAnsi="Arial" w:cs="Arial"/>
          <w:sz w:val="22"/>
          <w:szCs w:val="22"/>
        </w:rPr>
        <w:t>which</w:t>
      </w:r>
      <w:r w:rsidRPr="00B96AD7">
        <w:rPr>
          <w:rFonts w:ascii="Arial" w:hAnsi="Arial" w:cs="Arial"/>
          <w:spacing w:val="-3"/>
          <w:sz w:val="22"/>
          <w:szCs w:val="22"/>
        </w:rPr>
        <w:t xml:space="preserve"> </w:t>
      </w:r>
      <w:r w:rsidR="00CF4DAE" w:rsidRPr="00B96AD7">
        <w:rPr>
          <w:rFonts w:ascii="Arial" w:hAnsi="Arial" w:cs="Arial"/>
          <w:spacing w:val="-3"/>
          <w:sz w:val="22"/>
          <w:szCs w:val="22"/>
        </w:rPr>
        <w:t xml:space="preserve">dealt with an application by </w:t>
      </w:r>
      <w:r w:rsidR="003A61EF" w:rsidRPr="00B96AD7">
        <w:rPr>
          <w:rFonts w:ascii="Arial" w:hAnsi="Arial" w:cs="Arial"/>
          <w:spacing w:val="-3"/>
          <w:sz w:val="22"/>
          <w:szCs w:val="22"/>
        </w:rPr>
        <w:t>Ril</w:t>
      </w:r>
      <w:r w:rsidR="00935E97" w:rsidRPr="00B96AD7">
        <w:rPr>
          <w:rFonts w:ascii="Arial" w:hAnsi="Arial" w:cs="Arial"/>
          <w:spacing w:val="-3"/>
          <w:sz w:val="22"/>
          <w:szCs w:val="22"/>
        </w:rPr>
        <w:t>ey Stone and Siennah Rose (the app</w:t>
      </w:r>
      <w:r w:rsidR="00535B56" w:rsidRPr="00B96AD7">
        <w:rPr>
          <w:rFonts w:ascii="Arial" w:hAnsi="Arial" w:cs="Arial"/>
          <w:spacing w:val="-3"/>
          <w:sz w:val="22"/>
          <w:szCs w:val="22"/>
        </w:rPr>
        <w:t xml:space="preserve">licants) for </w:t>
      </w:r>
      <w:r w:rsidR="00FB6666" w:rsidRPr="00B96AD7">
        <w:rPr>
          <w:rFonts w:ascii="Arial" w:hAnsi="Arial" w:cs="Arial"/>
          <w:spacing w:val="-3"/>
          <w:sz w:val="22"/>
          <w:szCs w:val="22"/>
        </w:rPr>
        <w:t>disciplinary</w:t>
      </w:r>
      <w:r w:rsidR="00535B56" w:rsidRPr="00B96AD7">
        <w:rPr>
          <w:rFonts w:ascii="Arial" w:hAnsi="Arial" w:cs="Arial"/>
          <w:spacing w:val="-3"/>
          <w:sz w:val="22"/>
          <w:szCs w:val="22"/>
        </w:rPr>
        <w:t xml:space="preserve"> action concerning </w:t>
      </w:r>
      <w:r w:rsidR="00B61095" w:rsidRPr="00B96AD7">
        <w:rPr>
          <w:rFonts w:ascii="Arial" w:hAnsi="Arial" w:cs="Arial"/>
          <w:spacing w:val="-3"/>
          <w:sz w:val="22"/>
          <w:szCs w:val="22"/>
        </w:rPr>
        <w:t>Katherine Realty</w:t>
      </w:r>
      <w:r w:rsidR="00E838A9" w:rsidRPr="00B96AD7">
        <w:rPr>
          <w:rFonts w:ascii="Arial" w:hAnsi="Arial" w:cs="Arial"/>
          <w:spacing w:val="-3"/>
          <w:sz w:val="22"/>
          <w:szCs w:val="22"/>
        </w:rPr>
        <w:t xml:space="preserve"> Pty Ltd (</w:t>
      </w:r>
      <w:r w:rsidR="00722F0F" w:rsidRPr="00B96AD7">
        <w:rPr>
          <w:rFonts w:ascii="Arial" w:hAnsi="Arial" w:cs="Arial"/>
          <w:spacing w:val="-3"/>
          <w:sz w:val="22"/>
          <w:szCs w:val="22"/>
        </w:rPr>
        <w:t xml:space="preserve">trading as Elders </w:t>
      </w:r>
      <w:r w:rsidR="00B36D94" w:rsidRPr="00B96AD7">
        <w:rPr>
          <w:rFonts w:ascii="Arial" w:hAnsi="Arial" w:cs="Arial"/>
          <w:spacing w:val="-3"/>
          <w:sz w:val="22"/>
          <w:szCs w:val="22"/>
        </w:rPr>
        <w:t xml:space="preserve">Real Estate </w:t>
      </w:r>
      <w:r w:rsidR="00722F0F" w:rsidRPr="00B96AD7">
        <w:rPr>
          <w:rFonts w:ascii="Arial" w:hAnsi="Arial" w:cs="Arial"/>
          <w:spacing w:val="-3"/>
          <w:sz w:val="22"/>
          <w:szCs w:val="22"/>
        </w:rPr>
        <w:t>Katherine)</w:t>
      </w:r>
      <w:r w:rsidR="00B61095" w:rsidRPr="00B96AD7">
        <w:rPr>
          <w:rFonts w:ascii="Arial" w:hAnsi="Arial" w:cs="Arial"/>
          <w:spacing w:val="-3"/>
          <w:sz w:val="22"/>
          <w:szCs w:val="22"/>
        </w:rPr>
        <w:t xml:space="preserve">. </w:t>
      </w:r>
    </w:p>
    <w:p w14:paraId="133CEAD0" w14:textId="77777777" w:rsidR="00EF05F7" w:rsidRPr="00B96AD7" w:rsidRDefault="00B61095" w:rsidP="00EF05F7">
      <w:pPr>
        <w:pStyle w:val="ListParagraph"/>
        <w:numPr>
          <w:ilvl w:val="0"/>
          <w:numId w:val="1"/>
        </w:numPr>
        <w:spacing w:after="200" w:line="360" w:lineRule="auto"/>
        <w:ind w:right="-71"/>
        <w:jc w:val="both"/>
        <w:rPr>
          <w:rFonts w:ascii="Arial" w:hAnsi="Arial" w:cs="Arial"/>
          <w:sz w:val="22"/>
          <w:szCs w:val="22"/>
        </w:rPr>
      </w:pPr>
      <w:r w:rsidRPr="00B96AD7">
        <w:rPr>
          <w:rFonts w:ascii="Arial" w:hAnsi="Arial" w:cs="Arial"/>
          <w:spacing w:val="-1"/>
          <w:sz w:val="22"/>
          <w:szCs w:val="22"/>
        </w:rPr>
        <w:lastRenderedPageBreak/>
        <w:t xml:space="preserve">The Board accepted the application </w:t>
      </w:r>
      <w:r w:rsidR="004E214A" w:rsidRPr="00B96AD7">
        <w:rPr>
          <w:rFonts w:ascii="Arial" w:hAnsi="Arial" w:cs="Arial"/>
          <w:spacing w:val="-1"/>
          <w:sz w:val="22"/>
          <w:szCs w:val="22"/>
        </w:rPr>
        <w:t xml:space="preserve">in respect of </w:t>
      </w:r>
      <w:r w:rsidR="009C1FE7" w:rsidRPr="00B96AD7">
        <w:rPr>
          <w:rFonts w:ascii="Arial" w:hAnsi="Arial" w:cs="Arial"/>
          <w:spacing w:val="-1"/>
          <w:sz w:val="22"/>
          <w:szCs w:val="22"/>
        </w:rPr>
        <w:t xml:space="preserve">Katherine Realty Pty (the agent) and Alison Ross </w:t>
      </w:r>
      <w:r w:rsidR="000F4954" w:rsidRPr="00B96AD7">
        <w:rPr>
          <w:rFonts w:ascii="Arial" w:hAnsi="Arial" w:cs="Arial"/>
          <w:spacing w:val="-1"/>
          <w:sz w:val="22"/>
          <w:szCs w:val="22"/>
        </w:rPr>
        <w:t xml:space="preserve">(the business manager) (the respondents) </w:t>
      </w:r>
      <w:r w:rsidRPr="00B96AD7">
        <w:rPr>
          <w:rFonts w:ascii="Arial" w:hAnsi="Arial" w:cs="Arial"/>
          <w:spacing w:val="-1"/>
          <w:sz w:val="22"/>
          <w:szCs w:val="22"/>
        </w:rPr>
        <w:t xml:space="preserve">with the </w:t>
      </w:r>
      <w:r w:rsidR="003A61EF" w:rsidRPr="00B96AD7">
        <w:rPr>
          <w:rFonts w:ascii="Arial" w:eastAsiaTheme="minorHAnsi" w:hAnsi="Arial" w:cs="Arial"/>
          <w:color w:val="000000"/>
          <w:sz w:val="22"/>
          <w:szCs w:val="22"/>
        </w:rPr>
        <w:t xml:space="preserve">grounds for the inquiry </w:t>
      </w:r>
      <w:r w:rsidRPr="00B96AD7">
        <w:rPr>
          <w:rFonts w:ascii="Arial" w:hAnsi="Arial" w:cs="Arial"/>
          <w:color w:val="000000"/>
          <w:sz w:val="22"/>
          <w:szCs w:val="22"/>
        </w:rPr>
        <w:t xml:space="preserve">being </w:t>
      </w:r>
      <w:r w:rsidR="000F4954" w:rsidRPr="00B96AD7">
        <w:rPr>
          <w:rFonts w:ascii="Arial" w:hAnsi="Arial" w:cs="Arial"/>
          <w:color w:val="000000"/>
          <w:sz w:val="22"/>
          <w:szCs w:val="22"/>
        </w:rPr>
        <w:t>the failure of the respondents to:</w:t>
      </w:r>
    </w:p>
    <w:p w14:paraId="52A2835D" w14:textId="67546831" w:rsidR="00EB7C50" w:rsidRPr="00B96AD7" w:rsidRDefault="003A61EF" w:rsidP="00EB7C50">
      <w:pPr>
        <w:pStyle w:val="ListParagraph"/>
        <w:numPr>
          <w:ilvl w:val="0"/>
          <w:numId w:val="42"/>
        </w:numPr>
        <w:spacing w:after="200" w:line="360" w:lineRule="auto"/>
        <w:ind w:right="-71"/>
        <w:jc w:val="both"/>
        <w:rPr>
          <w:rFonts w:ascii="Arial" w:hAnsi="Arial" w:cs="Arial"/>
          <w:sz w:val="22"/>
          <w:szCs w:val="22"/>
        </w:rPr>
      </w:pPr>
      <w:r w:rsidRPr="00B96AD7">
        <w:rPr>
          <w:rFonts w:ascii="Arial" w:hAnsi="Arial" w:cs="Arial"/>
          <w:color w:val="000000"/>
          <w:sz w:val="22"/>
          <w:szCs w:val="22"/>
        </w:rPr>
        <w:t xml:space="preserve"> exercise due skill, care and diligence in dealing with water issues reported by the applicants and failure to communicate</w:t>
      </w:r>
      <w:r w:rsidR="009D3892">
        <w:rPr>
          <w:rFonts w:ascii="Arial" w:hAnsi="Arial" w:cs="Arial"/>
          <w:color w:val="000000"/>
          <w:sz w:val="22"/>
          <w:szCs w:val="22"/>
        </w:rPr>
        <w:t>,</w:t>
      </w:r>
    </w:p>
    <w:p w14:paraId="035132FC" w14:textId="6D3B3D4A" w:rsidR="00745433" w:rsidRPr="00B96AD7" w:rsidRDefault="003A61EF" w:rsidP="00745433">
      <w:pPr>
        <w:pStyle w:val="ListParagraph"/>
        <w:numPr>
          <w:ilvl w:val="0"/>
          <w:numId w:val="42"/>
        </w:numPr>
        <w:spacing w:after="200" w:line="360" w:lineRule="auto"/>
        <w:ind w:right="-71"/>
        <w:jc w:val="both"/>
        <w:rPr>
          <w:rFonts w:ascii="Arial" w:hAnsi="Arial" w:cs="Arial"/>
          <w:sz w:val="22"/>
          <w:szCs w:val="22"/>
        </w:rPr>
      </w:pPr>
      <w:r w:rsidRPr="00B96AD7">
        <w:rPr>
          <w:rFonts w:ascii="Arial" w:hAnsi="Arial" w:cs="Arial"/>
          <w:color w:val="000000"/>
          <w:sz w:val="22"/>
          <w:szCs w:val="22"/>
        </w:rPr>
        <w:t>e</w:t>
      </w:r>
      <w:r w:rsidR="00745433" w:rsidRPr="00B96AD7">
        <w:rPr>
          <w:rFonts w:ascii="Arial" w:hAnsi="Arial" w:cs="Arial"/>
          <w:color w:val="000000"/>
          <w:sz w:val="22"/>
          <w:szCs w:val="22"/>
        </w:rPr>
        <w:t>xe</w:t>
      </w:r>
      <w:r w:rsidRPr="00B96AD7">
        <w:rPr>
          <w:rFonts w:ascii="Arial" w:hAnsi="Arial" w:cs="Arial"/>
          <w:color w:val="000000"/>
          <w:sz w:val="22"/>
          <w:szCs w:val="22"/>
        </w:rPr>
        <w:t>rcise due skill, care and diligence in dealing with property damage reported by the applicants and failure to communicate with applicants</w:t>
      </w:r>
      <w:r w:rsidR="009D3892">
        <w:rPr>
          <w:rFonts w:ascii="Arial" w:hAnsi="Arial" w:cs="Arial"/>
          <w:color w:val="000000"/>
          <w:sz w:val="22"/>
          <w:szCs w:val="22"/>
        </w:rPr>
        <w:t>,</w:t>
      </w:r>
    </w:p>
    <w:p w14:paraId="732E84DB" w14:textId="0E5FFC4B" w:rsidR="003A61EF" w:rsidRPr="002242DF" w:rsidRDefault="003A61EF" w:rsidP="00745433">
      <w:pPr>
        <w:pStyle w:val="ListParagraph"/>
        <w:numPr>
          <w:ilvl w:val="0"/>
          <w:numId w:val="42"/>
        </w:numPr>
        <w:spacing w:after="200" w:line="360" w:lineRule="auto"/>
        <w:ind w:right="-71"/>
        <w:jc w:val="both"/>
        <w:rPr>
          <w:rFonts w:ascii="Arial" w:hAnsi="Arial" w:cs="Arial"/>
          <w:sz w:val="22"/>
          <w:szCs w:val="22"/>
        </w:rPr>
      </w:pPr>
      <w:r w:rsidRPr="00B96AD7">
        <w:rPr>
          <w:rFonts w:ascii="Arial" w:hAnsi="Arial" w:cs="Arial"/>
          <w:color w:val="000000"/>
          <w:sz w:val="22"/>
          <w:szCs w:val="22"/>
        </w:rPr>
        <w:t>ensure staff are appropriately registered whilst undertaking agent duties concerning property inspections</w:t>
      </w:r>
      <w:r w:rsidR="00133CC6" w:rsidRPr="00B96AD7">
        <w:rPr>
          <w:rFonts w:ascii="Arial" w:hAnsi="Arial" w:cs="Arial"/>
          <w:color w:val="000000"/>
          <w:sz w:val="22"/>
          <w:szCs w:val="22"/>
        </w:rPr>
        <w:t>.</w:t>
      </w:r>
    </w:p>
    <w:p w14:paraId="7BA1ADC5" w14:textId="77777777" w:rsidR="00133CC6" w:rsidRPr="00B96AD7" w:rsidRDefault="00133CC6" w:rsidP="002242DF">
      <w:pPr>
        <w:pStyle w:val="NormalWeb"/>
        <w:spacing w:before="0" w:beforeAutospacing="0" w:after="0" w:afterAutospacing="0"/>
        <w:ind w:left="360" w:right="-71"/>
        <w:rPr>
          <w:sz w:val="22"/>
          <w:szCs w:val="22"/>
        </w:rPr>
      </w:pPr>
    </w:p>
    <w:p w14:paraId="7171CBB2" w14:textId="1867C1E5" w:rsidR="00CF4DAE" w:rsidRPr="00B96AD7" w:rsidRDefault="00722F0F" w:rsidP="00745433">
      <w:pPr>
        <w:pStyle w:val="ListParagraph"/>
        <w:numPr>
          <w:ilvl w:val="0"/>
          <w:numId w:val="1"/>
        </w:numPr>
        <w:spacing w:after="200" w:line="360" w:lineRule="auto"/>
        <w:ind w:right="-71"/>
        <w:jc w:val="both"/>
        <w:rPr>
          <w:rFonts w:ascii="Arial" w:hAnsi="Arial" w:cs="Arial"/>
          <w:sz w:val="22"/>
          <w:szCs w:val="22"/>
        </w:rPr>
      </w:pPr>
      <w:r w:rsidRPr="00B96AD7">
        <w:rPr>
          <w:rFonts w:ascii="Arial" w:hAnsi="Arial" w:cs="Arial"/>
          <w:sz w:val="22"/>
          <w:szCs w:val="22"/>
        </w:rPr>
        <w:t>The application also raised issues concerning an agents representative</w:t>
      </w:r>
      <w:r w:rsidR="002322D4">
        <w:rPr>
          <w:rFonts w:ascii="Arial" w:hAnsi="Arial" w:cs="Arial"/>
          <w:sz w:val="22"/>
          <w:szCs w:val="22"/>
        </w:rPr>
        <w:t>.</w:t>
      </w:r>
      <w:r w:rsidR="00133CC6" w:rsidRPr="00B96AD7">
        <w:rPr>
          <w:rFonts w:ascii="Arial" w:hAnsi="Arial" w:cs="Arial"/>
          <w:sz w:val="22"/>
          <w:szCs w:val="22"/>
        </w:rPr>
        <w:t xml:space="preserve"> </w:t>
      </w:r>
      <w:r w:rsidR="002242DF" w:rsidRPr="00B96AD7">
        <w:rPr>
          <w:rFonts w:ascii="Arial" w:hAnsi="Arial" w:cs="Arial"/>
          <w:sz w:val="22"/>
          <w:szCs w:val="22"/>
        </w:rPr>
        <w:t>However,</w:t>
      </w:r>
      <w:r w:rsidR="00133CC6" w:rsidRPr="00B96AD7">
        <w:rPr>
          <w:rFonts w:ascii="Arial" w:hAnsi="Arial" w:cs="Arial"/>
          <w:sz w:val="22"/>
          <w:szCs w:val="22"/>
        </w:rPr>
        <w:t xml:space="preserve"> the agents</w:t>
      </w:r>
      <w:r w:rsidR="00151580">
        <w:rPr>
          <w:rFonts w:ascii="Arial" w:hAnsi="Arial" w:cs="Arial"/>
          <w:sz w:val="22"/>
          <w:szCs w:val="22"/>
        </w:rPr>
        <w:t xml:space="preserve"> </w:t>
      </w:r>
      <w:r w:rsidR="00133CC6" w:rsidRPr="00B96AD7">
        <w:rPr>
          <w:rFonts w:ascii="Arial" w:hAnsi="Arial" w:cs="Arial"/>
          <w:sz w:val="22"/>
          <w:szCs w:val="22"/>
        </w:rPr>
        <w:t xml:space="preserve">representative is no </w:t>
      </w:r>
      <w:r w:rsidR="00FB6666" w:rsidRPr="00B96AD7">
        <w:rPr>
          <w:rFonts w:ascii="Arial" w:hAnsi="Arial" w:cs="Arial"/>
          <w:sz w:val="22"/>
          <w:szCs w:val="22"/>
        </w:rPr>
        <w:t>longer</w:t>
      </w:r>
      <w:r w:rsidR="00133CC6" w:rsidRPr="00B96AD7">
        <w:rPr>
          <w:rFonts w:ascii="Arial" w:hAnsi="Arial" w:cs="Arial"/>
          <w:sz w:val="22"/>
          <w:szCs w:val="22"/>
        </w:rPr>
        <w:t xml:space="preserve"> registered. This means that the agents</w:t>
      </w:r>
      <w:r w:rsidR="00151580">
        <w:rPr>
          <w:rFonts w:ascii="Arial" w:hAnsi="Arial" w:cs="Arial"/>
          <w:sz w:val="22"/>
          <w:szCs w:val="22"/>
        </w:rPr>
        <w:t xml:space="preserve"> </w:t>
      </w:r>
      <w:r w:rsidR="00FB6666" w:rsidRPr="00B96AD7">
        <w:rPr>
          <w:rFonts w:ascii="Arial" w:hAnsi="Arial" w:cs="Arial"/>
          <w:sz w:val="22"/>
          <w:szCs w:val="22"/>
        </w:rPr>
        <w:t>representative</w:t>
      </w:r>
      <w:r w:rsidR="00133CC6" w:rsidRPr="00B96AD7">
        <w:rPr>
          <w:rFonts w:ascii="Arial" w:hAnsi="Arial" w:cs="Arial"/>
          <w:sz w:val="22"/>
          <w:szCs w:val="22"/>
        </w:rPr>
        <w:t xml:space="preserve"> </w:t>
      </w:r>
      <w:r w:rsidR="002B03FC" w:rsidRPr="00B96AD7">
        <w:rPr>
          <w:rFonts w:ascii="Arial" w:hAnsi="Arial" w:cs="Arial"/>
          <w:sz w:val="22"/>
          <w:szCs w:val="22"/>
        </w:rPr>
        <w:t>cannot</w:t>
      </w:r>
      <w:r w:rsidR="00133CC6" w:rsidRPr="00B96AD7">
        <w:rPr>
          <w:rFonts w:ascii="Arial" w:hAnsi="Arial" w:cs="Arial"/>
          <w:sz w:val="22"/>
          <w:szCs w:val="22"/>
        </w:rPr>
        <w:t xml:space="preserve"> be the subject of disciplinary action.</w:t>
      </w:r>
      <w:r w:rsidR="00FA1D98" w:rsidRPr="00B96AD7">
        <w:rPr>
          <w:rFonts w:ascii="Arial" w:hAnsi="Arial" w:cs="Arial"/>
          <w:sz w:val="22"/>
          <w:szCs w:val="22"/>
        </w:rPr>
        <w:t xml:space="preserve"> </w:t>
      </w:r>
      <w:r w:rsidR="00494253" w:rsidRPr="00B96AD7">
        <w:rPr>
          <w:rFonts w:ascii="Arial" w:hAnsi="Arial" w:cs="Arial"/>
          <w:sz w:val="22"/>
          <w:szCs w:val="22"/>
        </w:rPr>
        <w:t>The name of the agents</w:t>
      </w:r>
      <w:r w:rsidR="00151580">
        <w:rPr>
          <w:rFonts w:ascii="Arial" w:hAnsi="Arial" w:cs="Arial"/>
          <w:sz w:val="22"/>
          <w:szCs w:val="22"/>
        </w:rPr>
        <w:t xml:space="preserve"> </w:t>
      </w:r>
      <w:r w:rsidR="00494253" w:rsidRPr="00B96AD7">
        <w:rPr>
          <w:rFonts w:ascii="Arial" w:hAnsi="Arial" w:cs="Arial"/>
          <w:sz w:val="22"/>
          <w:szCs w:val="22"/>
        </w:rPr>
        <w:t xml:space="preserve">representative is not being published </w:t>
      </w:r>
      <w:r w:rsidR="002242DF" w:rsidRPr="00B96AD7">
        <w:rPr>
          <w:rFonts w:ascii="Arial" w:hAnsi="Arial" w:cs="Arial"/>
          <w:sz w:val="22"/>
          <w:szCs w:val="22"/>
        </w:rPr>
        <w:t>because</w:t>
      </w:r>
      <w:r w:rsidR="00494253" w:rsidRPr="00B96AD7">
        <w:rPr>
          <w:rFonts w:ascii="Arial" w:hAnsi="Arial" w:cs="Arial"/>
          <w:sz w:val="22"/>
          <w:szCs w:val="22"/>
        </w:rPr>
        <w:t xml:space="preserve"> that person did not give evidence at the inquiry</w:t>
      </w:r>
      <w:r w:rsidR="003E1D98" w:rsidRPr="00B96AD7">
        <w:rPr>
          <w:rFonts w:ascii="Arial" w:hAnsi="Arial" w:cs="Arial"/>
          <w:sz w:val="22"/>
          <w:szCs w:val="22"/>
        </w:rPr>
        <w:t xml:space="preserve"> and thus was not able to refute any allegations made about any events </w:t>
      </w:r>
      <w:r w:rsidR="006F48A0" w:rsidRPr="00B96AD7">
        <w:rPr>
          <w:rFonts w:ascii="Arial" w:hAnsi="Arial" w:cs="Arial"/>
          <w:sz w:val="22"/>
          <w:szCs w:val="22"/>
        </w:rPr>
        <w:t>that may have taken place.</w:t>
      </w:r>
      <w:r w:rsidR="004A5350" w:rsidRPr="00B96AD7">
        <w:rPr>
          <w:rFonts w:ascii="Arial" w:hAnsi="Arial" w:cs="Arial"/>
          <w:sz w:val="22"/>
          <w:szCs w:val="22"/>
        </w:rPr>
        <w:t xml:space="preserve"> The employee is referred to in this document as “Empl</w:t>
      </w:r>
      <w:r w:rsidR="00A02B1A" w:rsidRPr="00B96AD7">
        <w:rPr>
          <w:rFonts w:ascii="Arial" w:hAnsi="Arial" w:cs="Arial"/>
          <w:sz w:val="22"/>
          <w:szCs w:val="22"/>
        </w:rPr>
        <w:t>oyee X”</w:t>
      </w:r>
    </w:p>
    <w:p w14:paraId="60E2B793" w14:textId="22EABCF6" w:rsidR="00DC6C5B" w:rsidRPr="00B96AD7" w:rsidRDefault="00DC6C5B" w:rsidP="00745433">
      <w:pPr>
        <w:numPr>
          <w:ilvl w:val="0"/>
          <w:numId w:val="1"/>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t xml:space="preserve">The basis of the </w:t>
      </w:r>
      <w:r w:rsidR="00EE7E11" w:rsidRPr="00B96AD7">
        <w:rPr>
          <w:rFonts w:ascii="Arial" w:hAnsi="Arial" w:cs="Arial"/>
          <w:spacing w:val="-3"/>
          <w:sz w:val="22"/>
          <w:szCs w:val="22"/>
        </w:rPr>
        <w:t xml:space="preserve">inquiry also including the business manager </w:t>
      </w:r>
      <w:r w:rsidRPr="00B96AD7">
        <w:rPr>
          <w:rFonts w:ascii="Arial" w:hAnsi="Arial" w:cs="Arial"/>
          <w:spacing w:val="-3"/>
          <w:sz w:val="22"/>
          <w:szCs w:val="22"/>
        </w:rPr>
        <w:t xml:space="preserve">was that the conduct of a company is inherently tied to the conduct of its business manager, as the business manager (as an officer of the company) </w:t>
      </w:r>
      <w:r w:rsidR="00AB0B21" w:rsidRPr="00B96AD7">
        <w:rPr>
          <w:rFonts w:ascii="Arial" w:hAnsi="Arial" w:cs="Arial"/>
          <w:spacing w:val="-3"/>
          <w:sz w:val="22"/>
          <w:szCs w:val="22"/>
        </w:rPr>
        <w:t>i</w:t>
      </w:r>
      <w:r w:rsidRPr="00B96AD7">
        <w:rPr>
          <w:rFonts w:ascii="Arial" w:hAnsi="Arial" w:cs="Arial"/>
          <w:spacing w:val="-3"/>
          <w:sz w:val="22"/>
          <w:szCs w:val="22"/>
        </w:rPr>
        <w:t>s responsible for discharging the company’s statutory obligations.</w:t>
      </w:r>
    </w:p>
    <w:p w14:paraId="57BA9A80" w14:textId="477E95A9" w:rsidR="00925FF9" w:rsidRPr="00B96AD7" w:rsidRDefault="00925FF9" w:rsidP="00B97E90">
      <w:pPr>
        <w:spacing w:after="200" w:line="360" w:lineRule="auto"/>
        <w:ind w:right="-71"/>
        <w:jc w:val="both"/>
        <w:rPr>
          <w:rFonts w:cstheme="minorHAnsi"/>
          <w:sz w:val="22"/>
          <w:szCs w:val="22"/>
        </w:rPr>
      </w:pPr>
      <w:r w:rsidRPr="00B96AD7">
        <w:rPr>
          <w:rFonts w:ascii="Arial" w:hAnsi="Arial" w:cs="Arial"/>
          <w:b/>
          <w:bCs/>
          <w:i/>
          <w:sz w:val="22"/>
          <w:szCs w:val="22"/>
        </w:rPr>
        <w:t>Notification of</w:t>
      </w:r>
      <w:r w:rsidR="00B54D35" w:rsidRPr="00B96AD7">
        <w:rPr>
          <w:rFonts w:ascii="Arial" w:hAnsi="Arial" w:cs="Arial"/>
          <w:b/>
          <w:bCs/>
          <w:i/>
          <w:sz w:val="22"/>
          <w:szCs w:val="22"/>
        </w:rPr>
        <w:t xml:space="preserve"> application </w:t>
      </w:r>
    </w:p>
    <w:p w14:paraId="630305AB" w14:textId="71A28741" w:rsidR="00AB0B21" w:rsidRPr="00B96AD7" w:rsidRDefault="00B54D35" w:rsidP="00745433">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 xml:space="preserve">On </w:t>
      </w:r>
      <w:r w:rsidR="002242DF" w:rsidRPr="00B96AD7">
        <w:rPr>
          <w:rFonts w:ascii="Arial" w:hAnsi="Arial" w:cs="Arial"/>
          <w:spacing w:val="-3"/>
          <w:sz w:val="22"/>
          <w:szCs w:val="22"/>
        </w:rPr>
        <w:t>14 February 2025,</w:t>
      </w:r>
      <w:r w:rsidR="004A179F" w:rsidRPr="00B96AD7">
        <w:rPr>
          <w:rFonts w:ascii="Arial" w:hAnsi="Arial" w:cs="Arial"/>
          <w:spacing w:val="-3"/>
          <w:sz w:val="22"/>
          <w:szCs w:val="22"/>
        </w:rPr>
        <w:t xml:space="preserve"> the agent was provided with a copy of the application.</w:t>
      </w:r>
    </w:p>
    <w:p w14:paraId="610B29BE" w14:textId="52DC502B" w:rsidR="00B54D35" w:rsidRPr="00B96AD7" w:rsidRDefault="00E16B8B" w:rsidP="00745433">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 xml:space="preserve">On </w:t>
      </w:r>
      <w:r w:rsidR="002242DF" w:rsidRPr="00B96AD7">
        <w:rPr>
          <w:rFonts w:ascii="Arial" w:hAnsi="Arial" w:cs="Arial"/>
          <w:spacing w:val="-3"/>
          <w:sz w:val="22"/>
          <w:szCs w:val="22"/>
        </w:rPr>
        <w:t>2 March 2025,</w:t>
      </w:r>
      <w:r w:rsidRPr="00B96AD7">
        <w:rPr>
          <w:rFonts w:ascii="Arial" w:hAnsi="Arial" w:cs="Arial"/>
          <w:spacing w:val="-3"/>
          <w:sz w:val="22"/>
          <w:szCs w:val="22"/>
        </w:rPr>
        <w:t xml:space="preserve"> the business manager responded </w:t>
      </w:r>
      <w:r w:rsidR="008B6663" w:rsidRPr="00B96AD7">
        <w:rPr>
          <w:rFonts w:ascii="Arial" w:hAnsi="Arial" w:cs="Arial"/>
          <w:spacing w:val="-3"/>
          <w:sz w:val="22"/>
          <w:szCs w:val="22"/>
        </w:rPr>
        <w:t xml:space="preserve">by providing details of the tenancy, water/leak issues and </w:t>
      </w:r>
      <w:r w:rsidR="006479C4" w:rsidRPr="00B96AD7">
        <w:rPr>
          <w:rFonts w:ascii="Arial" w:hAnsi="Arial" w:cs="Arial"/>
          <w:spacing w:val="-3"/>
          <w:sz w:val="22"/>
          <w:szCs w:val="22"/>
        </w:rPr>
        <w:t>inspection reports. The business manager also advised that she had contacted the applicants offering to meet them.</w:t>
      </w:r>
    </w:p>
    <w:p w14:paraId="67B8E82E" w14:textId="37B1A87C" w:rsidR="00925FF9" w:rsidRPr="00B96AD7" w:rsidRDefault="00925FF9" w:rsidP="009724FD">
      <w:pPr>
        <w:spacing w:after="200" w:line="360" w:lineRule="auto"/>
        <w:ind w:right="-71"/>
        <w:jc w:val="both"/>
        <w:rPr>
          <w:rFonts w:ascii="Arial" w:hAnsi="Arial" w:cs="Arial"/>
          <w:b/>
          <w:bCs/>
          <w:i/>
          <w:sz w:val="22"/>
          <w:szCs w:val="22"/>
        </w:rPr>
      </w:pPr>
      <w:r w:rsidRPr="00B96AD7">
        <w:rPr>
          <w:rFonts w:ascii="Arial" w:hAnsi="Arial" w:cs="Arial"/>
          <w:b/>
          <w:bCs/>
          <w:i/>
          <w:sz w:val="22"/>
          <w:szCs w:val="22"/>
        </w:rPr>
        <w:t>Provision of draft inquiry book and information from respondent</w:t>
      </w:r>
    </w:p>
    <w:p w14:paraId="3BB02BDD" w14:textId="68FC7216" w:rsidR="00925FF9" w:rsidRPr="00B96AD7" w:rsidRDefault="00925FF9" w:rsidP="00745433">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 xml:space="preserve">On </w:t>
      </w:r>
      <w:r w:rsidR="001D3E10" w:rsidRPr="00B96AD7">
        <w:rPr>
          <w:rFonts w:ascii="Arial" w:hAnsi="Arial" w:cs="Arial"/>
          <w:spacing w:val="-3"/>
          <w:sz w:val="22"/>
          <w:szCs w:val="22"/>
        </w:rPr>
        <w:t>9 April 2026</w:t>
      </w:r>
      <w:r w:rsidRPr="00B96AD7">
        <w:rPr>
          <w:rFonts w:ascii="Arial" w:hAnsi="Arial" w:cs="Arial"/>
          <w:spacing w:val="-3"/>
          <w:sz w:val="22"/>
          <w:szCs w:val="22"/>
        </w:rPr>
        <w:t xml:space="preserve">, </w:t>
      </w:r>
      <w:r w:rsidR="00F822F9" w:rsidRPr="00B96AD7">
        <w:rPr>
          <w:rFonts w:ascii="Arial" w:hAnsi="Arial" w:cs="Arial"/>
          <w:spacing w:val="-3"/>
          <w:sz w:val="22"/>
          <w:szCs w:val="22"/>
        </w:rPr>
        <w:t xml:space="preserve">the agent </w:t>
      </w:r>
      <w:r w:rsidR="003A21D8" w:rsidRPr="00F966A6">
        <w:rPr>
          <w:rFonts w:ascii="Arial" w:hAnsi="Arial" w:cs="Arial"/>
          <w:spacing w:val="-3"/>
          <w:sz w:val="22"/>
          <w:szCs w:val="22"/>
        </w:rPr>
        <w:t>and the applicants</w:t>
      </w:r>
      <w:r w:rsidR="00F966A6" w:rsidRPr="00F966A6">
        <w:rPr>
          <w:rFonts w:ascii="Arial" w:hAnsi="Arial" w:cs="Arial"/>
          <w:spacing w:val="-3"/>
          <w:sz w:val="22"/>
          <w:szCs w:val="22"/>
        </w:rPr>
        <w:t xml:space="preserve"> </w:t>
      </w:r>
      <w:r w:rsidRPr="00B96AD7">
        <w:rPr>
          <w:rFonts w:ascii="Arial" w:hAnsi="Arial" w:cs="Arial"/>
          <w:spacing w:val="-3"/>
          <w:sz w:val="22"/>
          <w:szCs w:val="22"/>
        </w:rPr>
        <w:t>w</w:t>
      </w:r>
      <w:r w:rsidR="009D3892">
        <w:rPr>
          <w:rFonts w:ascii="Arial" w:hAnsi="Arial" w:cs="Arial"/>
          <w:spacing w:val="-3"/>
          <w:sz w:val="22"/>
          <w:szCs w:val="22"/>
        </w:rPr>
        <w:t>ere</w:t>
      </w:r>
      <w:r w:rsidRPr="00B96AD7">
        <w:rPr>
          <w:rFonts w:ascii="Arial" w:hAnsi="Arial" w:cs="Arial"/>
          <w:spacing w:val="-3"/>
          <w:sz w:val="22"/>
          <w:szCs w:val="22"/>
        </w:rPr>
        <w:t xml:space="preserve"> provided with a copy of the draft inquiry book (including the matters to be inquired into)</w:t>
      </w:r>
      <w:r w:rsidR="001E2054" w:rsidRPr="00B96AD7">
        <w:rPr>
          <w:rFonts w:ascii="Arial" w:hAnsi="Arial" w:cs="Arial"/>
          <w:spacing w:val="-3"/>
          <w:sz w:val="22"/>
          <w:szCs w:val="22"/>
        </w:rPr>
        <w:t xml:space="preserve">. </w:t>
      </w:r>
    </w:p>
    <w:p w14:paraId="72668967" w14:textId="0A1849B6" w:rsidR="00925FF9" w:rsidRPr="00B96AD7" w:rsidRDefault="00925FF9" w:rsidP="00745433">
      <w:pPr>
        <w:numPr>
          <w:ilvl w:val="0"/>
          <w:numId w:val="1"/>
        </w:numPr>
        <w:spacing w:line="360" w:lineRule="auto"/>
        <w:ind w:left="567" w:right="-71" w:hanging="567"/>
        <w:jc w:val="both"/>
        <w:rPr>
          <w:rFonts w:ascii="Arial" w:hAnsi="Arial" w:cs="Arial"/>
          <w:spacing w:val="-3"/>
          <w:sz w:val="22"/>
          <w:szCs w:val="22"/>
        </w:rPr>
      </w:pPr>
      <w:r w:rsidRPr="00B96AD7">
        <w:rPr>
          <w:rFonts w:ascii="Arial" w:hAnsi="Arial" w:cs="Arial"/>
          <w:spacing w:val="-3"/>
          <w:sz w:val="22"/>
          <w:szCs w:val="22"/>
        </w:rPr>
        <w:t xml:space="preserve">On </w:t>
      </w:r>
      <w:r w:rsidR="008A51C0" w:rsidRPr="00B96AD7">
        <w:rPr>
          <w:rFonts w:ascii="Arial" w:hAnsi="Arial" w:cs="Arial"/>
          <w:spacing w:val="-3"/>
          <w:sz w:val="22"/>
          <w:szCs w:val="22"/>
        </w:rPr>
        <w:t>22 April 2026</w:t>
      </w:r>
      <w:r w:rsidRPr="00B96AD7">
        <w:rPr>
          <w:rFonts w:ascii="Arial" w:hAnsi="Arial" w:cs="Arial"/>
          <w:spacing w:val="-3"/>
          <w:sz w:val="22"/>
          <w:szCs w:val="22"/>
        </w:rPr>
        <w:t xml:space="preserve">, </w:t>
      </w:r>
      <w:r w:rsidR="005F3566" w:rsidRPr="00B96AD7">
        <w:rPr>
          <w:rFonts w:ascii="Arial" w:hAnsi="Arial" w:cs="Arial"/>
          <w:spacing w:val="-3"/>
          <w:sz w:val="22"/>
          <w:szCs w:val="22"/>
        </w:rPr>
        <w:t>the agent</w:t>
      </w:r>
      <w:r w:rsidRPr="00B96AD7">
        <w:rPr>
          <w:rFonts w:ascii="Arial" w:hAnsi="Arial" w:cs="Arial"/>
          <w:spacing w:val="-3"/>
          <w:sz w:val="22"/>
          <w:szCs w:val="22"/>
        </w:rPr>
        <w:t xml:space="preserve"> provided a submission to the Board in relation to the inquiry book. In summary, </w:t>
      </w:r>
      <w:r w:rsidR="005F3566" w:rsidRPr="00B96AD7">
        <w:rPr>
          <w:rFonts w:ascii="Arial" w:hAnsi="Arial" w:cs="Arial"/>
          <w:spacing w:val="-3"/>
          <w:sz w:val="22"/>
          <w:szCs w:val="22"/>
        </w:rPr>
        <w:t>the agent:</w:t>
      </w:r>
    </w:p>
    <w:p w14:paraId="2FD09414" w14:textId="6AA58578" w:rsidR="009F1B55" w:rsidRPr="00B96AD7" w:rsidRDefault="009F1B55" w:rsidP="009F1B55">
      <w:pPr>
        <w:pStyle w:val="ListParagraph"/>
        <w:numPr>
          <w:ilvl w:val="0"/>
          <w:numId w:val="16"/>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t xml:space="preserve">advised that </w:t>
      </w:r>
      <w:r w:rsidR="00563719" w:rsidRPr="00B96AD7">
        <w:rPr>
          <w:rFonts w:ascii="Arial" w:hAnsi="Arial" w:cs="Arial"/>
          <w:spacing w:val="-3"/>
          <w:sz w:val="22"/>
          <w:szCs w:val="22"/>
        </w:rPr>
        <w:t xml:space="preserve">the two staff members involved in the management of the tenancy </w:t>
      </w:r>
      <w:r w:rsidR="00B24339" w:rsidRPr="00B96AD7">
        <w:rPr>
          <w:rFonts w:ascii="Arial" w:hAnsi="Arial" w:cs="Arial"/>
          <w:spacing w:val="-3"/>
          <w:sz w:val="22"/>
          <w:szCs w:val="22"/>
        </w:rPr>
        <w:t xml:space="preserve">were no longer employed with one of them having been </w:t>
      </w:r>
      <w:r w:rsidR="000570E9" w:rsidRPr="00B96AD7">
        <w:rPr>
          <w:rFonts w:ascii="Arial" w:hAnsi="Arial" w:cs="Arial"/>
          <w:spacing w:val="-3"/>
          <w:sz w:val="22"/>
          <w:szCs w:val="22"/>
        </w:rPr>
        <w:t xml:space="preserve">performance managed regarding the provision of misleading </w:t>
      </w:r>
      <w:r w:rsidR="002242DF" w:rsidRPr="00B96AD7">
        <w:rPr>
          <w:rFonts w:ascii="Arial" w:hAnsi="Arial" w:cs="Arial"/>
          <w:spacing w:val="-3"/>
          <w:sz w:val="22"/>
          <w:szCs w:val="22"/>
        </w:rPr>
        <w:t>information.</w:t>
      </w:r>
    </w:p>
    <w:p w14:paraId="344FAFFA" w14:textId="660B4C72" w:rsidR="00B65C06" w:rsidRDefault="009F1B55" w:rsidP="00B65C06">
      <w:pPr>
        <w:pStyle w:val="ListParagraph"/>
        <w:numPr>
          <w:ilvl w:val="0"/>
          <w:numId w:val="16"/>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lastRenderedPageBreak/>
        <w:t xml:space="preserve">advised </w:t>
      </w:r>
      <w:r w:rsidR="00D81875" w:rsidRPr="00B96AD7">
        <w:rPr>
          <w:rFonts w:ascii="Arial" w:hAnsi="Arial" w:cs="Arial"/>
          <w:spacing w:val="-3"/>
          <w:sz w:val="22"/>
          <w:szCs w:val="22"/>
        </w:rPr>
        <w:t xml:space="preserve">that </w:t>
      </w:r>
      <w:r w:rsidRPr="00B96AD7">
        <w:rPr>
          <w:rFonts w:ascii="Arial" w:hAnsi="Arial" w:cs="Arial"/>
          <w:spacing w:val="-3"/>
          <w:sz w:val="22"/>
          <w:szCs w:val="22"/>
        </w:rPr>
        <w:t xml:space="preserve">she </w:t>
      </w:r>
      <w:r w:rsidR="0028520D" w:rsidRPr="00B96AD7">
        <w:rPr>
          <w:rFonts w:ascii="Arial" w:hAnsi="Arial" w:cs="Arial"/>
          <w:spacing w:val="-3"/>
          <w:sz w:val="22"/>
          <w:szCs w:val="22"/>
        </w:rPr>
        <w:t xml:space="preserve">Is actively recruiting </w:t>
      </w:r>
      <w:r w:rsidR="00B37CAB" w:rsidRPr="00B96AD7">
        <w:rPr>
          <w:rFonts w:ascii="Arial" w:hAnsi="Arial" w:cs="Arial"/>
          <w:spacing w:val="-3"/>
          <w:sz w:val="22"/>
          <w:szCs w:val="22"/>
        </w:rPr>
        <w:t xml:space="preserve">qualified </w:t>
      </w:r>
      <w:r w:rsidR="00706C46" w:rsidRPr="00B96AD7">
        <w:rPr>
          <w:rFonts w:ascii="Arial" w:hAnsi="Arial" w:cs="Arial"/>
          <w:spacing w:val="-3"/>
          <w:sz w:val="22"/>
          <w:szCs w:val="22"/>
        </w:rPr>
        <w:t xml:space="preserve">property manager and is </w:t>
      </w:r>
      <w:r w:rsidR="00FB6666" w:rsidRPr="00B96AD7">
        <w:rPr>
          <w:rFonts w:ascii="Arial" w:hAnsi="Arial" w:cs="Arial"/>
          <w:spacing w:val="-3"/>
          <w:sz w:val="22"/>
          <w:szCs w:val="22"/>
        </w:rPr>
        <w:t>prioritising</w:t>
      </w:r>
      <w:r w:rsidR="00706C46" w:rsidRPr="00B96AD7">
        <w:rPr>
          <w:rFonts w:ascii="Arial" w:hAnsi="Arial" w:cs="Arial"/>
          <w:spacing w:val="-3"/>
          <w:sz w:val="22"/>
          <w:szCs w:val="22"/>
        </w:rPr>
        <w:t xml:space="preserve"> ongoing staff training </w:t>
      </w:r>
      <w:r w:rsidR="00FB6666" w:rsidRPr="00B96AD7">
        <w:rPr>
          <w:rFonts w:ascii="Arial" w:hAnsi="Arial" w:cs="Arial"/>
          <w:spacing w:val="-3"/>
          <w:sz w:val="22"/>
          <w:szCs w:val="22"/>
        </w:rPr>
        <w:t>and</w:t>
      </w:r>
      <w:r w:rsidR="00706C46" w:rsidRPr="00B96AD7">
        <w:rPr>
          <w:rFonts w:ascii="Arial" w:hAnsi="Arial" w:cs="Arial"/>
          <w:spacing w:val="-3"/>
          <w:sz w:val="22"/>
          <w:szCs w:val="22"/>
        </w:rPr>
        <w:t xml:space="preserve"> </w:t>
      </w:r>
      <w:r w:rsidR="00FB6666" w:rsidRPr="00B96AD7">
        <w:rPr>
          <w:rFonts w:ascii="Arial" w:hAnsi="Arial" w:cs="Arial"/>
          <w:spacing w:val="-3"/>
          <w:sz w:val="22"/>
          <w:szCs w:val="22"/>
        </w:rPr>
        <w:t>industry</w:t>
      </w:r>
      <w:r w:rsidR="00706C46" w:rsidRPr="00B96AD7">
        <w:rPr>
          <w:rFonts w:ascii="Arial" w:hAnsi="Arial" w:cs="Arial"/>
          <w:spacing w:val="-3"/>
          <w:sz w:val="22"/>
          <w:szCs w:val="22"/>
        </w:rPr>
        <w:t xml:space="preserve"> </w:t>
      </w:r>
      <w:r w:rsidR="00121472" w:rsidRPr="00B96AD7">
        <w:rPr>
          <w:rFonts w:ascii="Arial" w:hAnsi="Arial" w:cs="Arial"/>
          <w:spacing w:val="-3"/>
          <w:sz w:val="22"/>
          <w:szCs w:val="22"/>
        </w:rPr>
        <w:t>engagement</w:t>
      </w:r>
      <w:r w:rsidR="00706C46" w:rsidRPr="00B96AD7">
        <w:rPr>
          <w:rFonts w:ascii="Arial" w:hAnsi="Arial" w:cs="Arial"/>
          <w:spacing w:val="-3"/>
          <w:sz w:val="22"/>
          <w:szCs w:val="22"/>
        </w:rPr>
        <w:t xml:space="preserve"> </w:t>
      </w:r>
      <w:r w:rsidR="002B03FC" w:rsidRPr="00B96AD7">
        <w:rPr>
          <w:rFonts w:ascii="Arial" w:hAnsi="Arial" w:cs="Arial"/>
          <w:spacing w:val="-3"/>
          <w:sz w:val="22"/>
          <w:szCs w:val="22"/>
        </w:rPr>
        <w:t>to</w:t>
      </w:r>
      <w:r w:rsidR="00706C46" w:rsidRPr="00B96AD7">
        <w:rPr>
          <w:rFonts w:ascii="Arial" w:hAnsi="Arial" w:cs="Arial"/>
          <w:spacing w:val="-3"/>
          <w:sz w:val="22"/>
          <w:szCs w:val="22"/>
        </w:rPr>
        <w:t xml:space="preserve"> maintain service </w:t>
      </w:r>
      <w:r w:rsidR="00FB6666" w:rsidRPr="00B96AD7">
        <w:rPr>
          <w:rFonts w:ascii="Arial" w:hAnsi="Arial" w:cs="Arial"/>
          <w:spacing w:val="-3"/>
          <w:sz w:val="22"/>
          <w:szCs w:val="22"/>
        </w:rPr>
        <w:t>quality</w:t>
      </w:r>
      <w:r w:rsidR="009D3892">
        <w:rPr>
          <w:rFonts w:ascii="Arial" w:hAnsi="Arial" w:cs="Arial"/>
          <w:spacing w:val="-3"/>
          <w:sz w:val="22"/>
          <w:szCs w:val="22"/>
        </w:rPr>
        <w:t>,</w:t>
      </w:r>
    </w:p>
    <w:p w14:paraId="1C1A3DE7" w14:textId="57B7984B" w:rsidR="00706C46" w:rsidRPr="00FA725E" w:rsidRDefault="00706C46" w:rsidP="00B65C06">
      <w:pPr>
        <w:pStyle w:val="ListParagraph"/>
        <w:numPr>
          <w:ilvl w:val="0"/>
          <w:numId w:val="16"/>
        </w:numPr>
        <w:spacing w:after="200" w:line="360" w:lineRule="auto"/>
        <w:ind w:right="-71"/>
        <w:jc w:val="both"/>
        <w:rPr>
          <w:rFonts w:ascii="Arial" w:hAnsi="Arial" w:cs="Arial"/>
          <w:spacing w:val="-3"/>
          <w:sz w:val="22"/>
          <w:szCs w:val="22"/>
        </w:rPr>
      </w:pPr>
      <w:r w:rsidRPr="00B65C06">
        <w:rPr>
          <w:rFonts w:ascii="Arial" w:hAnsi="Arial" w:cs="Arial"/>
          <w:iCs/>
          <w:sz w:val="22"/>
          <w:szCs w:val="22"/>
        </w:rPr>
        <w:t>state</w:t>
      </w:r>
      <w:r w:rsidR="00D81875" w:rsidRPr="00B65C06">
        <w:rPr>
          <w:rFonts w:ascii="Arial" w:hAnsi="Arial" w:cs="Arial"/>
          <w:iCs/>
          <w:sz w:val="22"/>
          <w:szCs w:val="22"/>
        </w:rPr>
        <w:t>d</w:t>
      </w:r>
      <w:r w:rsidRPr="00B65C06">
        <w:rPr>
          <w:rFonts w:ascii="Arial" w:hAnsi="Arial" w:cs="Arial"/>
          <w:iCs/>
          <w:sz w:val="22"/>
          <w:szCs w:val="22"/>
        </w:rPr>
        <w:t xml:space="preserve"> that her business </w:t>
      </w:r>
      <w:r w:rsidR="006300C6" w:rsidRPr="00B65C06">
        <w:rPr>
          <w:rFonts w:ascii="Arial" w:hAnsi="Arial" w:cs="Arial"/>
          <w:iCs/>
          <w:sz w:val="22"/>
          <w:szCs w:val="22"/>
        </w:rPr>
        <w:t>is continually reviewing organisational structures, staff responsibilities a</w:t>
      </w:r>
      <w:r w:rsidR="00FB6666" w:rsidRPr="00B65C06">
        <w:rPr>
          <w:rFonts w:ascii="Arial" w:hAnsi="Arial" w:cs="Arial"/>
          <w:iCs/>
          <w:sz w:val="22"/>
          <w:szCs w:val="22"/>
        </w:rPr>
        <w:t>n</w:t>
      </w:r>
      <w:r w:rsidR="006300C6" w:rsidRPr="00B65C06">
        <w:rPr>
          <w:rFonts w:ascii="Arial" w:hAnsi="Arial" w:cs="Arial"/>
          <w:iCs/>
          <w:sz w:val="22"/>
          <w:szCs w:val="22"/>
        </w:rPr>
        <w:t xml:space="preserve">d </w:t>
      </w:r>
      <w:r w:rsidR="00121472" w:rsidRPr="00B65C06">
        <w:rPr>
          <w:rFonts w:ascii="Arial" w:hAnsi="Arial" w:cs="Arial"/>
          <w:iCs/>
          <w:sz w:val="22"/>
          <w:szCs w:val="22"/>
        </w:rPr>
        <w:t>systems</w:t>
      </w:r>
      <w:r w:rsidR="006300C6" w:rsidRPr="00B65C06">
        <w:rPr>
          <w:rFonts w:ascii="Arial" w:hAnsi="Arial" w:cs="Arial"/>
          <w:iCs/>
          <w:sz w:val="22"/>
          <w:szCs w:val="22"/>
        </w:rPr>
        <w:t xml:space="preserve"> using </w:t>
      </w:r>
      <w:r w:rsidR="002B03FC" w:rsidRPr="00B65C06">
        <w:rPr>
          <w:rFonts w:ascii="Arial" w:hAnsi="Arial" w:cs="Arial"/>
          <w:iCs/>
          <w:sz w:val="22"/>
          <w:szCs w:val="22"/>
        </w:rPr>
        <w:t>technology</w:t>
      </w:r>
      <w:r w:rsidR="006300C6" w:rsidRPr="00B65C06">
        <w:rPr>
          <w:rFonts w:ascii="Arial" w:hAnsi="Arial" w:cs="Arial"/>
          <w:iCs/>
          <w:sz w:val="22"/>
          <w:szCs w:val="22"/>
        </w:rPr>
        <w:t xml:space="preserve"> t</w:t>
      </w:r>
      <w:r w:rsidR="00CF4428">
        <w:rPr>
          <w:rFonts w:ascii="Arial" w:hAnsi="Arial" w:cs="Arial"/>
          <w:iCs/>
          <w:sz w:val="22"/>
          <w:szCs w:val="22"/>
        </w:rPr>
        <w:t>o</w:t>
      </w:r>
      <w:r w:rsidR="006300C6" w:rsidRPr="00B65C06">
        <w:rPr>
          <w:rFonts w:ascii="Arial" w:hAnsi="Arial" w:cs="Arial"/>
          <w:iCs/>
          <w:sz w:val="22"/>
          <w:szCs w:val="22"/>
        </w:rPr>
        <w:t xml:space="preserve"> improve efficiency </w:t>
      </w:r>
      <w:r w:rsidR="006300C6" w:rsidRPr="00FA725E">
        <w:rPr>
          <w:rFonts w:ascii="Arial" w:hAnsi="Arial" w:cs="Arial"/>
          <w:iCs/>
          <w:sz w:val="22"/>
          <w:szCs w:val="22"/>
        </w:rPr>
        <w:t xml:space="preserve">and </w:t>
      </w:r>
      <w:r w:rsidR="00121472" w:rsidRPr="00FA725E">
        <w:rPr>
          <w:rFonts w:ascii="Arial" w:hAnsi="Arial" w:cs="Arial"/>
          <w:iCs/>
          <w:sz w:val="22"/>
          <w:szCs w:val="22"/>
        </w:rPr>
        <w:t>protect</w:t>
      </w:r>
      <w:r w:rsidR="006300C6" w:rsidRPr="00FA725E">
        <w:rPr>
          <w:rFonts w:ascii="Arial" w:hAnsi="Arial" w:cs="Arial"/>
          <w:iCs/>
          <w:sz w:val="22"/>
          <w:szCs w:val="22"/>
        </w:rPr>
        <w:t xml:space="preserve"> clients</w:t>
      </w:r>
      <w:r w:rsidR="009D3892" w:rsidRPr="00FA725E">
        <w:rPr>
          <w:rFonts w:ascii="Arial" w:hAnsi="Arial" w:cs="Arial"/>
          <w:iCs/>
          <w:sz w:val="22"/>
          <w:szCs w:val="22"/>
        </w:rPr>
        <w:t>’</w:t>
      </w:r>
      <w:r w:rsidR="006300C6" w:rsidRPr="00FA725E">
        <w:rPr>
          <w:rFonts w:ascii="Arial" w:hAnsi="Arial" w:cs="Arial"/>
          <w:iCs/>
          <w:sz w:val="22"/>
          <w:szCs w:val="22"/>
        </w:rPr>
        <w:t xml:space="preserve"> best interests</w:t>
      </w:r>
      <w:r w:rsidR="00517764" w:rsidRPr="00FA725E">
        <w:rPr>
          <w:rFonts w:ascii="Arial" w:hAnsi="Arial" w:cs="Arial"/>
          <w:iCs/>
          <w:sz w:val="22"/>
          <w:szCs w:val="22"/>
        </w:rPr>
        <w:t>.</w:t>
      </w:r>
    </w:p>
    <w:p w14:paraId="42FD1A85" w14:textId="46168E14" w:rsidR="00CF4428" w:rsidRPr="00FA725E" w:rsidRDefault="00632FBB" w:rsidP="00CF4428">
      <w:pPr>
        <w:pStyle w:val="ListParagraph"/>
        <w:numPr>
          <w:ilvl w:val="0"/>
          <w:numId w:val="1"/>
        </w:numPr>
        <w:spacing w:after="200" w:line="360" w:lineRule="auto"/>
        <w:ind w:right="-71"/>
        <w:jc w:val="both"/>
        <w:rPr>
          <w:rFonts w:ascii="Arial" w:hAnsi="Arial" w:cs="Arial"/>
          <w:spacing w:val="-3"/>
          <w:sz w:val="22"/>
          <w:szCs w:val="22"/>
        </w:rPr>
      </w:pPr>
      <w:r w:rsidRPr="00FA725E">
        <w:rPr>
          <w:rFonts w:ascii="Arial" w:hAnsi="Arial" w:cs="Arial"/>
          <w:spacing w:val="-3"/>
          <w:sz w:val="22"/>
          <w:szCs w:val="22"/>
        </w:rPr>
        <w:t xml:space="preserve">The applicants </w:t>
      </w:r>
      <w:r w:rsidR="009D3892" w:rsidRPr="00FA725E">
        <w:rPr>
          <w:rFonts w:ascii="Arial" w:hAnsi="Arial" w:cs="Arial"/>
          <w:spacing w:val="-3"/>
          <w:sz w:val="22"/>
          <w:szCs w:val="22"/>
        </w:rPr>
        <w:t xml:space="preserve">provided no comment </w:t>
      </w:r>
      <w:r w:rsidR="00B67CFF" w:rsidRPr="00FA725E">
        <w:rPr>
          <w:rFonts w:ascii="Arial" w:hAnsi="Arial" w:cs="Arial"/>
          <w:spacing w:val="-3"/>
          <w:sz w:val="22"/>
          <w:szCs w:val="22"/>
        </w:rPr>
        <w:t>concerning</w:t>
      </w:r>
      <w:r w:rsidR="00FA725E" w:rsidRPr="00FA725E">
        <w:rPr>
          <w:rFonts w:ascii="Arial" w:hAnsi="Arial" w:cs="Arial"/>
          <w:spacing w:val="-3"/>
          <w:sz w:val="22"/>
          <w:szCs w:val="22"/>
        </w:rPr>
        <w:t xml:space="preserve"> </w:t>
      </w:r>
      <w:r w:rsidR="009D3892" w:rsidRPr="00FA725E">
        <w:rPr>
          <w:rFonts w:ascii="Arial" w:hAnsi="Arial" w:cs="Arial"/>
          <w:spacing w:val="-3"/>
          <w:sz w:val="22"/>
          <w:szCs w:val="22"/>
        </w:rPr>
        <w:t>the inquiry book</w:t>
      </w:r>
      <w:r w:rsidR="00B67CFF" w:rsidRPr="00FA725E">
        <w:rPr>
          <w:rFonts w:ascii="Arial" w:hAnsi="Arial" w:cs="Arial"/>
          <w:spacing w:val="-3"/>
          <w:sz w:val="22"/>
          <w:szCs w:val="22"/>
        </w:rPr>
        <w:t>.</w:t>
      </w:r>
    </w:p>
    <w:p w14:paraId="038C68AF" w14:textId="5410E8D7" w:rsidR="00517764" w:rsidRPr="00B96AD7" w:rsidRDefault="00517764" w:rsidP="00517764">
      <w:pPr>
        <w:spacing w:after="200" w:line="360" w:lineRule="auto"/>
        <w:ind w:right="-71"/>
        <w:jc w:val="both"/>
        <w:rPr>
          <w:rFonts w:ascii="Arial" w:hAnsi="Arial" w:cs="Arial"/>
          <w:b/>
          <w:bCs/>
          <w:i/>
          <w:sz w:val="22"/>
          <w:szCs w:val="22"/>
        </w:rPr>
      </w:pPr>
      <w:r w:rsidRPr="00B96AD7">
        <w:rPr>
          <w:rFonts w:ascii="Arial" w:hAnsi="Arial" w:cs="Arial"/>
          <w:b/>
          <w:bCs/>
          <w:i/>
          <w:sz w:val="22"/>
          <w:szCs w:val="22"/>
        </w:rPr>
        <w:t>Licensing details</w:t>
      </w:r>
    </w:p>
    <w:p w14:paraId="596C25F4" w14:textId="392BC021" w:rsidR="00925FF9" w:rsidRPr="00DD4660" w:rsidRDefault="009B65DC" w:rsidP="00745433">
      <w:pPr>
        <w:numPr>
          <w:ilvl w:val="0"/>
          <w:numId w:val="1"/>
        </w:numPr>
        <w:spacing w:after="200" w:line="360" w:lineRule="auto"/>
        <w:ind w:left="567" w:right="-71" w:hanging="567"/>
        <w:jc w:val="both"/>
        <w:rPr>
          <w:rFonts w:ascii="Arial" w:hAnsi="Arial" w:cs="Arial"/>
          <w:spacing w:val="-3"/>
          <w:sz w:val="22"/>
          <w:szCs w:val="22"/>
        </w:rPr>
      </w:pPr>
      <w:r w:rsidRPr="00DD4660">
        <w:rPr>
          <w:rFonts w:ascii="Arial" w:hAnsi="Arial" w:cs="Arial"/>
          <w:spacing w:val="-3"/>
          <w:sz w:val="22"/>
          <w:szCs w:val="22"/>
        </w:rPr>
        <w:t>The agent</w:t>
      </w:r>
      <w:r w:rsidR="005C071A" w:rsidRPr="00DD4660">
        <w:rPr>
          <w:rFonts w:ascii="Arial" w:hAnsi="Arial" w:cs="Arial"/>
          <w:spacing w:val="-3"/>
          <w:sz w:val="22"/>
          <w:szCs w:val="22"/>
        </w:rPr>
        <w:t xml:space="preserve"> has con</w:t>
      </w:r>
      <w:r w:rsidR="007B5DCC" w:rsidRPr="00DD4660">
        <w:rPr>
          <w:rFonts w:ascii="Arial" w:hAnsi="Arial" w:cs="Arial"/>
          <w:spacing w:val="-3"/>
          <w:sz w:val="22"/>
          <w:szCs w:val="22"/>
        </w:rPr>
        <w:t xml:space="preserve">ducted the business in Katherine since </w:t>
      </w:r>
      <w:r w:rsidR="004B37FD" w:rsidRPr="00DD4660">
        <w:rPr>
          <w:rFonts w:ascii="Arial" w:hAnsi="Arial" w:cs="Arial"/>
          <w:spacing w:val="-3"/>
          <w:sz w:val="22"/>
          <w:szCs w:val="22"/>
        </w:rPr>
        <w:t>February</w:t>
      </w:r>
      <w:r w:rsidR="007B5DCC" w:rsidRPr="00DD4660">
        <w:rPr>
          <w:rFonts w:ascii="Arial" w:hAnsi="Arial" w:cs="Arial"/>
          <w:spacing w:val="-3"/>
          <w:sz w:val="22"/>
          <w:szCs w:val="22"/>
        </w:rPr>
        <w:t xml:space="preserve"> 2</w:t>
      </w:r>
      <w:r w:rsidR="004B37FD" w:rsidRPr="00DD4660">
        <w:rPr>
          <w:rFonts w:ascii="Arial" w:hAnsi="Arial" w:cs="Arial"/>
          <w:spacing w:val="-3"/>
          <w:sz w:val="22"/>
          <w:szCs w:val="22"/>
        </w:rPr>
        <w:t>0</w:t>
      </w:r>
      <w:r w:rsidR="007B5DCC" w:rsidRPr="00DD4660">
        <w:rPr>
          <w:rFonts w:ascii="Arial" w:hAnsi="Arial" w:cs="Arial"/>
          <w:spacing w:val="-3"/>
          <w:sz w:val="22"/>
          <w:szCs w:val="22"/>
        </w:rPr>
        <w:t xml:space="preserve">16 – </w:t>
      </w:r>
      <w:r w:rsidR="004B37FD" w:rsidRPr="00DD4660">
        <w:rPr>
          <w:rFonts w:ascii="Arial" w:hAnsi="Arial" w:cs="Arial"/>
          <w:spacing w:val="-3"/>
          <w:sz w:val="22"/>
          <w:szCs w:val="22"/>
        </w:rPr>
        <w:t xml:space="preserve">and </w:t>
      </w:r>
      <w:r w:rsidR="007B5DCC" w:rsidRPr="00DD4660">
        <w:rPr>
          <w:rFonts w:ascii="Arial" w:hAnsi="Arial" w:cs="Arial"/>
          <w:spacing w:val="-3"/>
          <w:sz w:val="22"/>
          <w:szCs w:val="22"/>
        </w:rPr>
        <w:t>purchasing a</w:t>
      </w:r>
      <w:r w:rsidR="004B37FD" w:rsidRPr="00DD4660">
        <w:rPr>
          <w:rFonts w:ascii="Arial" w:hAnsi="Arial" w:cs="Arial"/>
          <w:spacing w:val="-3"/>
          <w:sz w:val="22"/>
          <w:szCs w:val="22"/>
        </w:rPr>
        <w:t xml:space="preserve">nother </w:t>
      </w:r>
      <w:r w:rsidR="007B5DCC" w:rsidRPr="00DD4660">
        <w:rPr>
          <w:rFonts w:ascii="Arial" w:hAnsi="Arial" w:cs="Arial"/>
          <w:spacing w:val="-3"/>
          <w:sz w:val="22"/>
          <w:szCs w:val="22"/>
        </w:rPr>
        <w:t>rent roll in 2019/20.</w:t>
      </w:r>
      <w:r w:rsidR="00E06C6C" w:rsidRPr="00DD4660">
        <w:rPr>
          <w:rFonts w:ascii="Arial" w:hAnsi="Arial" w:cs="Arial"/>
          <w:spacing w:val="-3"/>
          <w:sz w:val="22"/>
          <w:szCs w:val="22"/>
        </w:rPr>
        <w:t xml:space="preserve"> </w:t>
      </w:r>
      <w:r w:rsidR="00E92C55" w:rsidRPr="00DD4660">
        <w:rPr>
          <w:rFonts w:ascii="Arial" w:hAnsi="Arial" w:cs="Arial"/>
          <w:spacing w:val="-3"/>
          <w:sz w:val="22"/>
          <w:szCs w:val="22"/>
        </w:rPr>
        <w:t>The business was managing a</w:t>
      </w:r>
      <w:r w:rsidR="00C71352" w:rsidRPr="00DD4660">
        <w:rPr>
          <w:rFonts w:ascii="Arial" w:hAnsi="Arial" w:cs="Arial"/>
          <w:spacing w:val="-3"/>
          <w:sz w:val="22"/>
          <w:szCs w:val="22"/>
        </w:rPr>
        <w:t xml:space="preserve">bout </w:t>
      </w:r>
      <w:r w:rsidR="002242DF" w:rsidRPr="00DD4660">
        <w:rPr>
          <w:rFonts w:ascii="Arial" w:hAnsi="Arial" w:cs="Arial"/>
          <w:spacing w:val="-3"/>
          <w:sz w:val="22"/>
          <w:szCs w:val="22"/>
        </w:rPr>
        <w:t>six hundred</w:t>
      </w:r>
      <w:r w:rsidR="00C71352" w:rsidRPr="00DD4660">
        <w:rPr>
          <w:rFonts w:ascii="Arial" w:hAnsi="Arial" w:cs="Arial"/>
          <w:spacing w:val="-3"/>
          <w:sz w:val="22"/>
          <w:szCs w:val="22"/>
        </w:rPr>
        <w:t xml:space="preserve"> </w:t>
      </w:r>
      <w:r w:rsidR="002529D3" w:rsidRPr="00DD4660">
        <w:rPr>
          <w:rFonts w:ascii="Arial" w:hAnsi="Arial" w:cs="Arial"/>
          <w:spacing w:val="-3"/>
          <w:sz w:val="22"/>
          <w:szCs w:val="22"/>
        </w:rPr>
        <w:t>properties.</w:t>
      </w:r>
      <w:r w:rsidR="00C71352" w:rsidRPr="00DD4660">
        <w:rPr>
          <w:rFonts w:ascii="Arial" w:hAnsi="Arial" w:cs="Arial"/>
          <w:spacing w:val="-3"/>
          <w:sz w:val="22"/>
          <w:szCs w:val="22"/>
        </w:rPr>
        <w:t xml:space="preserve"> </w:t>
      </w:r>
      <w:r w:rsidR="00E06C6C" w:rsidRPr="00DD4660">
        <w:rPr>
          <w:rFonts w:ascii="Arial" w:hAnsi="Arial" w:cs="Arial"/>
          <w:spacing w:val="-3"/>
          <w:sz w:val="22"/>
          <w:szCs w:val="22"/>
        </w:rPr>
        <w:t>At the time the issues arose</w:t>
      </w:r>
      <w:r w:rsidR="009D3892">
        <w:rPr>
          <w:rFonts w:ascii="Arial" w:hAnsi="Arial" w:cs="Arial"/>
          <w:spacing w:val="-3"/>
          <w:sz w:val="22"/>
          <w:szCs w:val="22"/>
        </w:rPr>
        <w:t>,</w:t>
      </w:r>
      <w:r w:rsidR="00E06C6C" w:rsidRPr="00DD4660">
        <w:rPr>
          <w:rFonts w:ascii="Arial" w:hAnsi="Arial" w:cs="Arial"/>
          <w:spacing w:val="-3"/>
          <w:sz w:val="22"/>
          <w:szCs w:val="22"/>
        </w:rPr>
        <w:t xml:space="preserve"> </w:t>
      </w:r>
      <w:r w:rsidR="008A6EA6" w:rsidRPr="00DD4660">
        <w:rPr>
          <w:rFonts w:ascii="Arial" w:hAnsi="Arial" w:cs="Arial"/>
          <w:spacing w:val="-3"/>
          <w:sz w:val="22"/>
          <w:szCs w:val="22"/>
        </w:rPr>
        <w:t xml:space="preserve">there were </w:t>
      </w:r>
      <w:r w:rsidR="002242DF">
        <w:rPr>
          <w:rFonts w:ascii="Arial" w:hAnsi="Arial" w:cs="Arial"/>
          <w:spacing w:val="-3"/>
          <w:sz w:val="22"/>
          <w:szCs w:val="22"/>
        </w:rPr>
        <w:t>ten</w:t>
      </w:r>
      <w:r w:rsidR="008A6EA6" w:rsidRPr="00DD4660">
        <w:rPr>
          <w:rFonts w:ascii="Arial" w:hAnsi="Arial" w:cs="Arial"/>
          <w:spacing w:val="-3"/>
          <w:sz w:val="22"/>
          <w:szCs w:val="22"/>
        </w:rPr>
        <w:t xml:space="preserve"> staff with two</w:t>
      </w:r>
      <w:r w:rsidR="00400AC4" w:rsidRPr="00DD4660">
        <w:rPr>
          <w:rFonts w:ascii="Arial" w:hAnsi="Arial" w:cs="Arial"/>
          <w:spacing w:val="-3"/>
          <w:sz w:val="22"/>
          <w:szCs w:val="22"/>
        </w:rPr>
        <w:t xml:space="preserve"> property managers </w:t>
      </w:r>
      <w:r w:rsidR="008A6EA6" w:rsidRPr="00DD4660">
        <w:rPr>
          <w:rFonts w:ascii="Arial" w:hAnsi="Arial" w:cs="Arial"/>
          <w:spacing w:val="-3"/>
          <w:sz w:val="22"/>
          <w:szCs w:val="22"/>
        </w:rPr>
        <w:t xml:space="preserve">being </w:t>
      </w:r>
      <w:r w:rsidR="00400AC4" w:rsidRPr="00DD4660">
        <w:rPr>
          <w:rFonts w:ascii="Arial" w:hAnsi="Arial" w:cs="Arial"/>
          <w:spacing w:val="-3"/>
          <w:sz w:val="22"/>
          <w:szCs w:val="22"/>
        </w:rPr>
        <w:t xml:space="preserve">employed – with one of them </w:t>
      </w:r>
      <w:r w:rsidR="00A02B1A" w:rsidRPr="00DD4660">
        <w:rPr>
          <w:rFonts w:ascii="Arial" w:hAnsi="Arial" w:cs="Arial"/>
          <w:spacing w:val="-3"/>
          <w:sz w:val="22"/>
          <w:szCs w:val="22"/>
        </w:rPr>
        <w:t>ha</w:t>
      </w:r>
      <w:r w:rsidR="009D3892">
        <w:rPr>
          <w:rFonts w:ascii="Arial" w:hAnsi="Arial" w:cs="Arial"/>
          <w:spacing w:val="-3"/>
          <w:sz w:val="22"/>
          <w:szCs w:val="22"/>
        </w:rPr>
        <w:t>ving</w:t>
      </w:r>
      <w:r w:rsidR="00A02B1A" w:rsidRPr="00DD4660">
        <w:rPr>
          <w:rFonts w:ascii="Arial" w:hAnsi="Arial" w:cs="Arial"/>
          <w:spacing w:val="-3"/>
          <w:sz w:val="22"/>
          <w:szCs w:val="22"/>
        </w:rPr>
        <w:t xml:space="preserve"> the role of </w:t>
      </w:r>
      <w:r w:rsidR="002529D3" w:rsidRPr="00DD4660">
        <w:rPr>
          <w:rFonts w:ascii="Arial" w:hAnsi="Arial" w:cs="Arial"/>
          <w:spacing w:val="-3"/>
          <w:sz w:val="22"/>
          <w:szCs w:val="22"/>
        </w:rPr>
        <w:t>overseeing</w:t>
      </w:r>
      <w:r w:rsidR="00A02B1A" w:rsidRPr="00DD4660">
        <w:rPr>
          <w:rFonts w:ascii="Arial" w:hAnsi="Arial" w:cs="Arial"/>
          <w:spacing w:val="-3"/>
          <w:sz w:val="22"/>
          <w:szCs w:val="22"/>
        </w:rPr>
        <w:t xml:space="preserve"> employee X. </w:t>
      </w:r>
      <w:r w:rsidR="00272C43" w:rsidRPr="00DD4660">
        <w:rPr>
          <w:rFonts w:ascii="Arial" w:hAnsi="Arial" w:cs="Arial"/>
          <w:spacing w:val="-3"/>
          <w:sz w:val="22"/>
          <w:szCs w:val="22"/>
        </w:rPr>
        <w:t>The business manager said that she relied on the propert</w:t>
      </w:r>
      <w:r w:rsidR="00845A36" w:rsidRPr="00DD4660">
        <w:rPr>
          <w:rFonts w:ascii="Arial" w:hAnsi="Arial" w:cs="Arial"/>
          <w:spacing w:val="-3"/>
          <w:sz w:val="22"/>
          <w:szCs w:val="22"/>
        </w:rPr>
        <w:t xml:space="preserve">y manager to train </w:t>
      </w:r>
      <w:r w:rsidR="00A04BEB">
        <w:rPr>
          <w:rFonts w:ascii="Arial" w:hAnsi="Arial" w:cs="Arial"/>
          <w:spacing w:val="-3"/>
          <w:sz w:val="22"/>
          <w:szCs w:val="22"/>
        </w:rPr>
        <w:t>e</w:t>
      </w:r>
      <w:r w:rsidR="002529D3" w:rsidRPr="00DD4660">
        <w:rPr>
          <w:rFonts w:ascii="Arial" w:hAnsi="Arial" w:cs="Arial"/>
          <w:spacing w:val="-3"/>
          <w:sz w:val="22"/>
          <w:szCs w:val="22"/>
        </w:rPr>
        <w:t>mployee X</w:t>
      </w:r>
    </w:p>
    <w:p w14:paraId="31744F16" w14:textId="683DDDD8" w:rsidR="00A02B1A" w:rsidRPr="00DD4660" w:rsidRDefault="002529D3" w:rsidP="00745433">
      <w:pPr>
        <w:numPr>
          <w:ilvl w:val="0"/>
          <w:numId w:val="1"/>
        </w:numPr>
        <w:spacing w:after="200" w:line="360" w:lineRule="auto"/>
        <w:ind w:left="567" w:right="-71" w:hanging="567"/>
        <w:jc w:val="both"/>
        <w:rPr>
          <w:rFonts w:ascii="Arial" w:hAnsi="Arial" w:cs="Arial"/>
          <w:spacing w:val="-3"/>
          <w:sz w:val="22"/>
          <w:szCs w:val="22"/>
        </w:rPr>
      </w:pPr>
      <w:r w:rsidRPr="00DD4660">
        <w:rPr>
          <w:rFonts w:ascii="Arial" w:hAnsi="Arial" w:cs="Arial"/>
          <w:spacing w:val="-3"/>
          <w:sz w:val="22"/>
          <w:szCs w:val="22"/>
        </w:rPr>
        <w:t>Employee</w:t>
      </w:r>
      <w:r w:rsidR="00A02B1A" w:rsidRPr="00DD4660">
        <w:rPr>
          <w:rFonts w:ascii="Arial" w:hAnsi="Arial" w:cs="Arial"/>
          <w:spacing w:val="-3"/>
          <w:sz w:val="22"/>
          <w:szCs w:val="22"/>
        </w:rPr>
        <w:t xml:space="preserve"> X had been employed as part of the property management team despite </w:t>
      </w:r>
      <w:r w:rsidR="00B6308B" w:rsidRPr="00DD4660">
        <w:rPr>
          <w:rFonts w:ascii="Arial" w:hAnsi="Arial" w:cs="Arial"/>
          <w:spacing w:val="-3"/>
          <w:sz w:val="22"/>
          <w:szCs w:val="22"/>
        </w:rPr>
        <w:t>not having any previous experience in property management.</w:t>
      </w:r>
      <w:r w:rsidR="00AD39EE">
        <w:rPr>
          <w:rFonts w:ascii="Arial" w:hAnsi="Arial" w:cs="Arial"/>
          <w:spacing w:val="-3"/>
          <w:sz w:val="22"/>
          <w:szCs w:val="22"/>
        </w:rPr>
        <w:t xml:space="preserve"> He obtained interim registration about </w:t>
      </w:r>
      <w:r w:rsidR="00181060">
        <w:rPr>
          <w:rFonts w:ascii="Arial" w:hAnsi="Arial" w:cs="Arial"/>
          <w:spacing w:val="-3"/>
          <w:sz w:val="22"/>
          <w:szCs w:val="22"/>
        </w:rPr>
        <w:t xml:space="preserve">four months </w:t>
      </w:r>
      <w:r w:rsidR="00293B03">
        <w:rPr>
          <w:rFonts w:ascii="Arial" w:hAnsi="Arial" w:cs="Arial"/>
          <w:spacing w:val="-3"/>
          <w:sz w:val="22"/>
          <w:szCs w:val="22"/>
        </w:rPr>
        <w:t>after</w:t>
      </w:r>
      <w:r w:rsidR="00181060">
        <w:rPr>
          <w:rFonts w:ascii="Arial" w:hAnsi="Arial" w:cs="Arial"/>
          <w:spacing w:val="-3"/>
          <w:sz w:val="22"/>
          <w:szCs w:val="22"/>
        </w:rPr>
        <w:t xml:space="preserve"> commencing employment with the agent.</w:t>
      </w:r>
    </w:p>
    <w:p w14:paraId="2C031668" w14:textId="1051CDE2" w:rsidR="00925FF9" w:rsidRPr="001A12D4" w:rsidRDefault="00925FF9" w:rsidP="00DD4660">
      <w:pPr>
        <w:spacing w:after="200" w:line="360" w:lineRule="auto"/>
        <w:ind w:right="-71"/>
        <w:jc w:val="both"/>
        <w:rPr>
          <w:rFonts w:ascii="Arial" w:hAnsi="Arial" w:cs="Arial"/>
          <w:b/>
          <w:bCs/>
          <w:i/>
          <w:iCs/>
          <w:sz w:val="22"/>
          <w:szCs w:val="22"/>
        </w:rPr>
      </w:pPr>
      <w:r w:rsidRPr="001A12D4">
        <w:rPr>
          <w:rFonts w:ascii="Arial" w:hAnsi="Arial" w:cs="Arial"/>
          <w:b/>
          <w:bCs/>
          <w:i/>
          <w:iCs/>
          <w:sz w:val="22"/>
          <w:szCs w:val="22"/>
        </w:rPr>
        <w:t>Role of Agents Licensing Board</w:t>
      </w:r>
    </w:p>
    <w:p w14:paraId="0D7F58F2" w14:textId="05207234" w:rsidR="00925FF9" w:rsidRPr="00B96AD7" w:rsidRDefault="00925FF9" w:rsidP="00745433">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 xml:space="preserve">The AL Act regulates the licensing and </w:t>
      </w:r>
      <w:proofErr w:type="gramStart"/>
      <w:r w:rsidRPr="00B96AD7">
        <w:rPr>
          <w:rFonts w:ascii="Arial" w:hAnsi="Arial" w:cs="Arial"/>
          <w:spacing w:val="-3"/>
          <w:sz w:val="22"/>
          <w:szCs w:val="22"/>
        </w:rPr>
        <w:t>conduct</w:t>
      </w:r>
      <w:proofErr w:type="gramEnd"/>
      <w:r w:rsidRPr="00B96AD7">
        <w:rPr>
          <w:rFonts w:ascii="Arial" w:hAnsi="Arial" w:cs="Arial"/>
          <w:spacing w:val="-3"/>
          <w:sz w:val="22"/>
          <w:szCs w:val="22"/>
        </w:rPr>
        <w:t xml:space="preserve"> of real estate agents, business agents, and conveyancers. The </w:t>
      </w:r>
      <w:r w:rsidR="00181060">
        <w:rPr>
          <w:rFonts w:ascii="Arial" w:hAnsi="Arial" w:cs="Arial"/>
          <w:spacing w:val="-3"/>
          <w:sz w:val="22"/>
          <w:szCs w:val="22"/>
        </w:rPr>
        <w:t xml:space="preserve">AL </w:t>
      </w:r>
      <w:r w:rsidRPr="00B96AD7">
        <w:rPr>
          <w:rFonts w:ascii="Arial" w:hAnsi="Arial" w:cs="Arial"/>
          <w:spacing w:val="-3"/>
          <w:sz w:val="22"/>
          <w:szCs w:val="22"/>
        </w:rPr>
        <w:t>Act outlines the requirements and obligations for agents operating in these sectors, including provisions for licensing, conduct, trust accounts, and dispute resolution.</w:t>
      </w:r>
    </w:p>
    <w:p w14:paraId="6983E220" w14:textId="3FED21A7" w:rsidR="00925FF9" w:rsidRPr="00B96AD7" w:rsidRDefault="00925FF9" w:rsidP="00745433">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Section 68(4) of the AL Act provides that the Board shall hold an inquiry where ‘(a) an application for disciplinary action to be taken against a licensed agent is lodged in accordance with this section</w:t>
      </w:r>
      <w:r w:rsidR="00505BB0">
        <w:rPr>
          <w:rFonts w:ascii="Arial" w:hAnsi="Arial" w:cs="Arial"/>
          <w:spacing w:val="-3"/>
          <w:sz w:val="22"/>
          <w:szCs w:val="22"/>
        </w:rPr>
        <w:t>;</w:t>
      </w:r>
      <w:r w:rsidRPr="00B96AD7">
        <w:rPr>
          <w:rFonts w:ascii="Arial" w:hAnsi="Arial" w:cs="Arial"/>
          <w:spacing w:val="-3"/>
          <w:sz w:val="22"/>
          <w:szCs w:val="22"/>
        </w:rPr>
        <w:t xml:space="preserve"> or (b) the Board considers that there may be grounds under section 67 for disciplinary action to be taken against a licensed agent’. </w:t>
      </w:r>
    </w:p>
    <w:p w14:paraId="67151FBD" w14:textId="260BD5FE" w:rsidR="00925FF9" w:rsidRDefault="00925FF9" w:rsidP="00745433">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The inquiry hearing and process is governed by section 77 of the AL Act. The procedure is at the discretion of the Board, parties may be legally represented, and the Board is not bound by the rules of evidence but may inform itself in such manner as it thinks fit.</w:t>
      </w:r>
    </w:p>
    <w:p w14:paraId="7C7BD20C" w14:textId="77777777" w:rsidR="00B67CFF" w:rsidRPr="00B96AD7" w:rsidRDefault="00B67CFF" w:rsidP="00B67CFF">
      <w:pPr>
        <w:spacing w:after="200" w:line="360" w:lineRule="auto"/>
        <w:jc w:val="both"/>
        <w:rPr>
          <w:rFonts w:ascii="Arial" w:hAnsi="Arial" w:cs="Arial"/>
          <w:b/>
          <w:bCs/>
          <w:i/>
          <w:sz w:val="22"/>
          <w:szCs w:val="22"/>
        </w:rPr>
      </w:pPr>
      <w:r w:rsidRPr="00B96AD7">
        <w:rPr>
          <w:rFonts w:ascii="Arial" w:hAnsi="Arial" w:cs="Arial"/>
          <w:b/>
          <w:bCs/>
          <w:i/>
          <w:sz w:val="22"/>
          <w:szCs w:val="22"/>
        </w:rPr>
        <w:t xml:space="preserve">Relevant legislative provisions  </w:t>
      </w:r>
    </w:p>
    <w:p w14:paraId="3E108C2F" w14:textId="5C5AB4DD" w:rsidR="00FA725E" w:rsidRPr="00FA725E" w:rsidRDefault="00FA725E" w:rsidP="00FA725E">
      <w:pPr>
        <w:spacing w:after="200" w:line="360" w:lineRule="auto"/>
        <w:jc w:val="both"/>
        <w:rPr>
          <w:rFonts w:ascii="Arial" w:hAnsi="Arial" w:cs="Arial"/>
          <w:i/>
          <w:iCs/>
          <w:spacing w:val="-3"/>
          <w:sz w:val="22"/>
          <w:szCs w:val="22"/>
        </w:rPr>
      </w:pPr>
      <w:r>
        <w:rPr>
          <w:rFonts w:ascii="Arial" w:hAnsi="Arial" w:cs="Arial"/>
          <w:i/>
          <w:iCs/>
          <w:spacing w:val="-3"/>
          <w:sz w:val="22"/>
          <w:szCs w:val="22"/>
        </w:rPr>
        <w:t>Power to take disciplinary action</w:t>
      </w:r>
    </w:p>
    <w:p w14:paraId="35361C55" w14:textId="5623FF93" w:rsidR="00B67CFF" w:rsidRPr="00B96AD7" w:rsidRDefault="00B67CFF" w:rsidP="00B67CFF">
      <w:pPr>
        <w:numPr>
          <w:ilvl w:val="0"/>
          <w:numId w:val="1"/>
        </w:numPr>
        <w:spacing w:after="200" w:line="360" w:lineRule="auto"/>
        <w:jc w:val="both"/>
        <w:rPr>
          <w:rFonts w:ascii="Arial" w:hAnsi="Arial" w:cs="Arial"/>
          <w:spacing w:val="-3"/>
          <w:sz w:val="22"/>
          <w:szCs w:val="22"/>
        </w:rPr>
      </w:pPr>
      <w:r w:rsidRPr="00B96AD7">
        <w:rPr>
          <w:rFonts w:ascii="Arial" w:hAnsi="Arial" w:cs="Arial"/>
          <w:spacing w:val="-3"/>
          <w:sz w:val="22"/>
          <w:szCs w:val="22"/>
        </w:rPr>
        <w:t>The Board may take disciplinary action against a licensed agent on one or more of the grounds outlined in section 67 of the AL Act. In particular, the Board may take disciplinary action if a licensed agent has been guilty of a breach of the rules of conduct for agents’ (section 67(1)(c) of the AL Act</w:t>
      </w:r>
      <w:r>
        <w:rPr>
          <w:rFonts w:ascii="Arial" w:hAnsi="Arial" w:cs="Arial"/>
          <w:spacing w:val="-3"/>
          <w:sz w:val="22"/>
          <w:szCs w:val="22"/>
        </w:rPr>
        <w:t>)</w:t>
      </w:r>
      <w:r w:rsidRPr="00B96AD7">
        <w:rPr>
          <w:rFonts w:ascii="Arial" w:hAnsi="Arial" w:cs="Arial"/>
          <w:spacing w:val="-3"/>
          <w:sz w:val="22"/>
          <w:szCs w:val="22"/>
        </w:rPr>
        <w:t xml:space="preserve">.  The Board </w:t>
      </w:r>
      <w:r w:rsidRPr="00B96AD7">
        <w:rPr>
          <w:rFonts w:ascii="Arial" w:hAnsi="Arial" w:cs="Arial"/>
          <w:spacing w:val="-3"/>
          <w:sz w:val="22"/>
          <w:szCs w:val="22"/>
        </w:rPr>
        <w:lastRenderedPageBreak/>
        <w:t>may also take disciplinary action on “any other reasonable ground which in the opinion of the Board, is sufficient to warrant revocation of the licence of the agents” (section 67(1)(m) of the AL Act).</w:t>
      </w:r>
    </w:p>
    <w:p w14:paraId="77E9BA06" w14:textId="77777777" w:rsidR="00B67CFF" w:rsidRPr="00B96AD7" w:rsidRDefault="00B67CFF" w:rsidP="00B67CFF">
      <w:pPr>
        <w:spacing w:after="200" w:line="360" w:lineRule="auto"/>
        <w:jc w:val="both"/>
        <w:rPr>
          <w:rFonts w:ascii="Arial" w:hAnsi="Arial" w:cs="Arial"/>
          <w:i/>
          <w:sz w:val="22"/>
          <w:szCs w:val="22"/>
        </w:rPr>
      </w:pPr>
      <w:r w:rsidRPr="00B96AD7">
        <w:rPr>
          <w:rFonts w:ascii="Arial" w:hAnsi="Arial" w:cs="Arial"/>
          <w:i/>
          <w:sz w:val="22"/>
          <w:szCs w:val="22"/>
        </w:rPr>
        <w:t>Responsibilities of business/branch managers</w:t>
      </w:r>
    </w:p>
    <w:p w14:paraId="5C926D84" w14:textId="77777777" w:rsidR="00B67CFF" w:rsidRPr="00B96AD7" w:rsidRDefault="00B67CFF" w:rsidP="00B67CFF">
      <w:pPr>
        <w:numPr>
          <w:ilvl w:val="0"/>
          <w:numId w:val="1"/>
        </w:numPr>
        <w:spacing w:after="200" w:line="360" w:lineRule="auto"/>
        <w:ind w:left="567" w:hanging="567"/>
        <w:jc w:val="both"/>
        <w:rPr>
          <w:rFonts w:ascii="Arial" w:hAnsi="Arial" w:cs="Arial"/>
          <w:spacing w:val="-3"/>
          <w:sz w:val="22"/>
          <w:szCs w:val="22"/>
        </w:rPr>
      </w:pPr>
      <w:r w:rsidRPr="00B96AD7">
        <w:rPr>
          <w:rFonts w:ascii="Arial" w:hAnsi="Arial" w:cs="Arial"/>
          <w:spacing w:val="-3"/>
          <w:sz w:val="22"/>
          <w:szCs w:val="22"/>
        </w:rPr>
        <w:t>Section 110</w:t>
      </w:r>
      <w:proofErr w:type="gramStart"/>
      <w:r w:rsidRPr="00B96AD7">
        <w:rPr>
          <w:rFonts w:ascii="Arial" w:hAnsi="Arial" w:cs="Arial"/>
          <w:spacing w:val="-3"/>
          <w:sz w:val="22"/>
          <w:szCs w:val="22"/>
        </w:rPr>
        <w:t>A(</w:t>
      </w:r>
      <w:proofErr w:type="gramEnd"/>
      <w:r w:rsidRPr="00B96AD7">
        <w:rPr>
          <w:rFonts w:ascii="Arial" w:hAnsi="Arial" w:cs="Arial"/>
          <w:spacing w:val="-3"/>
          <w:sz w:val="22"/>
          <w:szCs w:val="22"/>
        </w:rPr>
        <w:t>1) of the AL Act provides that ‘a licensed agent must ensure that there is at all times in the agent's service a business manager, who is a licensed agent appointed by the agent, in respect of each office of the business carried on under the licence.’ Section 110</w:t>
      </w:r>
      <w:proofErr w:type="gramStart"/>
      <w:r w:rsidRPr="00B96AD7">
        <w:rPr>
          <w:rFonts w:ascii="Arial" w:hAnsi="Arial" w:cs="Arial"/>
          <w:spacing w:val="-3"/>
          <w:sz w:val="22"/>
          <w:szCs w:val="22"/>
        </w:rPr>
        <w:t>A(</w:t>
      </w:r>
      <w:proofErr w:type="gramEnd"/>
      <w:r w:rsidRPr="00B96AD7">
        <w:rPr>
          <w:rFonts w:ascii="Arial" w:hAnsi="Arial" w:cs="Arial"/>
          <w:spacing w:val="-3"/>
          <w:sz w:val="22"/>
          <w:szCs w:val="22"/>
        </w:rPr>
        <w:t>5) of the AL Act then provides that a ‘business manager must ensure that he or she exercises substantive and effective control of the day-to-day operations of an office in relation to which he or she was appointed’.</w:t>
      </w:r>
    </w:p>
    <w:p w14:paraId="29C52388" w14:textId="77777777" w:rsidR="00B67CFF" w:rsidRPr="00B96AD7" w:rsidRDefault="00B67CFF" w:rsidP="00B67CFF">
      <w:pPr>
        <w:spacing w:after="200" w:line="360" w:lineRule="auto"/>
        <w:jc w:val="both"/>
        <w:rPr>
          <w:rFonts w:ascii="Arial" w:hAnsi="Arial" w:cs="Arial"/>
          <w:b/>
          <w:bCs/>
          <w:i/>
          <w:sz w:val="22"/>
          <w:szCs w:val="22"/>
        </w:rPr>
      </w:pPr>
      <w:r w:rsidRPr="00B96AD7">
        <w:rPr>
          <w:rFonts w:ascii="Arial" w:hAnsi="Arial" w:cs="Arial"/>
          <w:i/>
          <w:sz w:val="22"/>
          <w:szCs w:val="22"/>
        </w:rPr>
        <w:t>Conduct</w:t>
      </w:r>
    </w:p>
    <w:p w14:paraId="0AF0D8D9" w14:textId="016C9D65" w:rsidR="00B67CFF" w:rsidRPr="00B96AD7" w:rsidRDefault="00B67CFF" w:rsidP="00B67CFF">
      <w:pPr>
        <w:numPr>
          <w:ilvl w:val="0"/>
          <w:numId w:val="1"/>
        </w:numPr>
        <w:spacing w:after="200" w:line="360" w:lineRule="auto"/>
        <w:ind w:left="567" w:hanging="567"/>
        <w:jc w:val="both"/>
        <w:rPr>
          <w:rFonts w:ascii="Arial" w:hAnsi="Arial" w:cs="Arial"/>
          <w:spacing w:val="-3"/>
          <w:sz w:val="22"/>
          <w:szCs w:val="22"/>
        </w:rPr>
      </w:pPr>
      <w:r w:rsidRPr="00B96AD7">
        <w:rPr>
          <w:rFonts w:ascii="Arial" w:hAnsi="Arial" w:cs="Arial"/>
          <w:spacing w:val="-3"/>
          <w:sz w:val="22"/>
          <w:szCs w:val="22"/>
        </w:rPr>
        <w:t xml:space="preserve">Section 64A of the AL Act provides that regulations may prescribe rules of conduct for real estate agents. The rules of conduct are set out in Schedule 4 of the Agents Licensing Regulations 1979 (AL Regulations). The Real Estate Institute of Northern Territory (REINT) has also published a voluntary code of conduct titled ‘Real Estate Practitioners Code of Conduct’ (Code of Conduct). This code was designed to ‘set boundaries of acceptable conduct in real estate practice and define minimum standards of behaviour expected’ of its members. </w:t>
      </w:r>
    </w:p>
    <w:p w14:paraId="6F438777" w14:textId="77777777" w:rsidR="00B67CFF" w:rsidRDefault="00B67CFF" w:rsidP="00B67CFF">
      <w:pPr>
        <w:numPr>
          <w:ilvl w:val="0"/>
          <w:numId w:val="1"/>
        </w:numPr>
        <w:spacing w:after="200" w:line="360" w:lineRule="auto"/>
        <w:ind w:left="567" w:hanging="567"/>
        <w:jc w:val="both"/>
        <w:rPr>
          <w:rFonts w:ascii="Arial" w:hAnsi="Arial" w:cs="Arial"/>
          <w:spacing w:val="-3"/>
          <w:sz w:val="22"/>
          <w:szCs w:val="22"/>
        </w:rPr>
      </w:pPr>
      <w:r w:rsidRPr="00B96AD7">
        <w:rPr>
          <w:rFonts w:ascii="Arial" w:hAnsi="Arial" w:cs="Arial"/>
          <w:spacing w:val="-3"/>
          <w:sz w:val="22"/>
          <w:szCs w:val="22"/>
        </w:rPr>
        <w:t xml:space="preserve">Section 65 of the AL Act provides that a ‘licensed agent must not breach the rules of conduct’. </w:t>
      </w:r>
    </w:p>
    <w:p w14:paraId="54BBB866" w14:textId="7C6FFCD6" w:rsidR="00B67CFF" w:rsidRPr="00B96AD7" w:rsidRDefault="00B67CFF" w:rsidP="00B67CFF">
      <w:pPr>
        <w:numPr>
          <w:ilvl w:val="0"/>
          <w:numId w:val="1"/>
        </w:numPr>
        <w:spacing w:after="200" w:line="360" w:lineRule="auto"/>
        <w:ind w:left="567" w:hanging="567"/>
        <w:jc w:val="both"/>
        <w:rPr>
          <w:rFonts w:ascii="Arial" w:hAnsi="Arial" w:cs="Arial"/>
          <w:spacing w:val="-3"/>
          <w:sz w:val="22"/>
          <w:szCs w:val="22"/>
        </w:rPr>
      </w:pPr>
      <w:r w:rsidRPr="00B96AD7">
        <w:rPr>
          <w:rFonts w:ascii="Arial" w:hAnsi="Arial" w:cs="Arial"/>
          <w:spacing w:val="-3"/>
          <w:sz w:val="22"/>
          <w:szCs w:val="22"/>
        </w:rPr>
        <w:t xml:space="preserve">Section 65(4) provides that a company or firm is guilty of a breach of the rules of conduct for agents if: (a) the company or firm is a licensed agent acting on behalf of a client; and (b) 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 Breaches of the REINT code are also breaches of the rules of conduct. </w:t>
      </w:r>
    </w:p>
    <w:p w14:paraId="409E0A67" w14:textId="77777777" w:rsidR="00B67CFF" w:rsidRPr="00B96AD7" w:rsidRDefault="00B67CFF" w:rsidP="00B67CFF">
      <w:pPr>
        <w:numPr>
          <w:ilvl w:val="0"/>
          <w:numId w:val="1"/>
        </w:numPr>
        <w:spacing w:after="200" w:line="360" w:lineRule="auto"/>
        <w:ind w:left="567" w:hanging="567"/>
        <w:jc w:val="both"/>
        <w:rPr>
          <w:rFonts w:ascii="Arial" w:hAnsi="Arial" w:cs="Arial"/>
          <w:spacing w:val="-3"/>
          <w:sz w:val="22"/>
          <w:szCs w:val="22"/>
        </w:rPr>
      </w:pPr>
      <w:r w:rsidRPr="00B96AD7">
        <w:rPr>
          <w:rFonts w:ascii="Arial" w:hAnsi="Arial" w:cs="Arial"/>
          <w:spacing w:val="-3"/>
          <w:sz w:val="22"/>
          <w:szCs w:val="22"/>
        </w:rPr>
        <w:t>The relevant rules of conduct are:</w:t>
      </w:r>
    </w:p>
    <w:p w14:paraId="0A01FA19" w14:textId="77777777" w:rsidR="00B67CFF" w:rsidRPr="00B96AD7" w:rsidRDefault="00B67CFF" w:rsidP="00B67CFF">
      <w:pPr>
        <w:spacing w:after="200" w:line="360" w:lineRule="auto"/>
        <w:ind w:left="567"/>
        <w:jc w:val="both"/>
        <w:rPr>
          <w:rFonts w:ascii="Arial" w:hAnsi="Arial" w:cs="Arial"/>
          <w:sz w:val="22"/>
          <w:szCs w:val="22"/>
        </w:rPr>
      </w:pPr>
      <w:r w:rsidRPr="00B96AD7">
        <w:rPr>
          <w:rFonts w:ascii="Arial" w:hAnsi="Arial" w:cs="Arial"/>
          <w:sz w:val="22"/>
          <w:szCs w:val="22"/>
        </w:rPr>
        <w:t>Part 1 – General Rules</w:t>
      </w:r>
    </w:p>
    <w:p w14:paraId="08E43B0C" w14:textId="77777777" w:rsidR="00B67CFF" w:rsidRPr="00B96AD7" w:rsidRDefault="00B67CFF" w:rsidP="00B67CFF">
      <w:pPr>
        <w:spacing w:after="200" w:line="360" w:lineRule="auto"/>
        <w:ind w:left="567"/>
        <w:jc w:val="both"/>
        <w:rPr>
          <w:rFonts w:ascii="Arial" w:hAnsi="Arial" w:cs="Arial"/>
          <w:sz w:val="22"/>
          <w:szCs w:val="22"/>
        </w:rPr>
      </w:pPr>
      <w:r w:rsidRPr="00B96AD7">
        <w:rPr>
          <w:rFonts w:ascii="Arial" w:hAnsi="Arial" w:cs="Arial"/>
          <w:sz w:val="22"/>
          <w:szCs w:val="22"/>
        </w:rPr>
        <w:t>11. An agent must exercise due skill, care and diligence in carrying out the agent's duties on behalf of a client.</w:t>
      </w:r>
    </w:p>
    <w:p w14:paraId="36B9E40C" w14:textId="77777777" w:rsidR="00B67CFF" w:rsidRPr="00B96AD7" w:rsidRDefault="00B67CFF" w:rsidP="00B67CFF">
      <w:pPr>
        <w:spacing w:after="200" w:line="360" w:lineRule="auto"/>
        <w:ind w:left="567"/>
        <w:jc w:val="both"/>
        <w:rPr>
          <w:rFonts w:ascii="Arial" w:hAnsi="Arial" w:cs="Arial"/>
          <w:spacing w:val="-3"/>
          <w:sz w:val="22"/>
          <w:szCs w:val="22"/>
        </w:rPr>
      </w:pPr>
      <w:r w:rsidRPr="00B96AD7">
        <w:rPr>
          <w:rFonts w:ascii="Arial" w:hAnsi="Arial" w:cs="Arial"/>
          <w:sz w:val="22"/>
          <w:szCs w:val="22"/>
        </w:rPr>
        <w:t>12. An agent must exercise due skill, care and diligence when dealing with any person in the course of conducting business as an agent.</w:t>
      </w:r>
    </w:p>
    <w:p w14:paraId="146E6C0A" w14:textId="77777777" w:rsidR="00B67CFF" w:rsidRPr="00B96AD7" w:rsidRDefault="00B67CFF" w:rsidP="00B67CFF">
      <w:pPr>
        <w:pStyle w:val="Example"/>
        <w:ind w:left="361"/>
        <w:rPr>
          <w:rFonts w:ascii="Arial" w:hAnsi="Arial" w:cs="Arial"/>
          <w:sz w:val="22"/>
          <w:szCs w:val="22"/>
        </w:rPr>
      </w:pPr>
      <w:r w:rsidRPr="00B96AD7">
        <w:rPr>
          <w:rFonts w:ascii="Arial" w:hAnsi="Arial" w:cs="Arial"/>
          <w:sz w:val="22"/>
          <w:szCs w:val="22"/>
        </w:rPr>
        <w:t>Example for rule 12</w:t>
      </w:r>
    </w:p>
    <w:p w14:paraId="6B3380A4" w14:textId="77777777" w:rsidR="00B67CFF" w:rsidRPr="00B96AD7" w:rsidRDefault="00B67CFF" w:rsidP="00B67CFF">
      <w:pPr>
        <w:pStyle w:val="Example"/>
        <w:spacing w:after="240"/>
        <w:ind w:left="361"/>
        <w:rPr>
          <w:rFonts w:ascii="Arial" w:hAnsi="Arial" w:cs="Arial"/>
          <w:sz w:val="22"/>
          <w:szCs w:val="22"/>
        </w:rPr>
      </w:pPr>
      <w:r w:rsidRPr="00B96AD7">
        <w:rPr>
          <w:rFonts w:ascii="Arial" w:hAnsi="Arial" w:cs="Arial"/>
          <w:sz w:val="22"/>
          <w:szCs w:val="22"/>
        </w:rPr>
        <w:t>An agent acting for a vendor must deal with potential purchasers with due skill, care and diligence.</w:t>
      </w:r>
    </w:p>
    <w:p w14:paraId="144B390D" w14:textId="5F165B1C" w:rsidR="00FA684C" w:rsidRPr="00074E22" w:rsidRDefault="00FA684C" w:rsidP="00FA684C">
      <w:pPr>
        <w:spacing w:after="200" w:line="360" w:lineRule="auto"/>
        <w:ind w:right="-71"/>
        <w:rPr>
          <w:rFonts w:ascii="Arial" w:hAnsi="Arial" w:cs="Arial"/>
          <w:b/>
          <w:bCs/>
          <w:i/>
          <w:iCs/>
          <w:sz w:val="22"/>
          <w:szCs w:val="22"/>
        </w:rPr>
      </w:pPr>
      <w:r w:rsidRPr="00074E22">
        <w:rPr>
          <w:rFonts w:ascii="Arial" w:hAnsi="Arial" w:cs="Arial"/>
          <w:b/>
          <w:bCs/>
          <w:i/>
          <w:iCs/>
          <w:sz w:val="22"/>
          <w:szCs w:val="22"/>
        </w:rPr>
        <w:t>Outline of issues</w:t>
      </w:r>
    </w:p>
    <w:p w14:paraId="4AB5D2C4" w14:textId="77777777" w:rsidR="00FA684C" w:rsidRDefault="00FA684C" w:rsidP="00FA684C">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lastRenderedPageBreak/>
        <w:t xml:space="preserve">The applicants appointed the agent to manage a property (the property) in Katherine. </w:t>
      </w:r>
    </w:p>
    <w:p w14:paraId="24D866BD" w14:textId="02C495DC" w:rsidR="00FA684C" w:rsidRPr="00B96AD7" w:rsidRDefault="00FA684C" w:rsidP="00FA684C">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During management of the property there were:</w:t>
      </w:r>
    </w:p>
    <w:p w14:paraId="1CEA3149" w14:textId="77777777" w:rsidR="00FA684C" w:rsidRPr="00326F0B" w:rsidRDefault="00FA684C" w:rsidP="00FA684C">
      <w:pPr>
        <w:pStyle w:val="ListParagraph"/>
        <w:numPr>
          <w:ilvl w:val="4"/>
          <w:numId w:val="15"/>
        </w:numPr>
        <w:spacing w:after="200" w:line="360" w:lineRule="auto"/>
        <w:ind w:right="-71"/>
        <w:jc w:val="both"/>
        <w:rPr>
          <w:rFonts w:ascii="Arial" w:hAnsi="Arial" w:cs="Arial"/>
          <w:spacing w:val="-3"/>
          <w:sz w:val="22"/>
          <w:szCs w:val="22"/>
        </w:rPr>
      </w:pPr>
      <w:r w:rsidRPr="00326F0B">
        <w:rPr>
          <w:rFonts w:ascii="Arial" w:hAnsi="Arial" w:cs="Arial"/>
          <w:spacing w:val="-3"/>
          <w:sz w:val="22"/>
          <w:szCs w:val="22"/>
        </w:rPr>
        <w:t>issues concerning water leaks, excess water usage and a broken window;</w:t>
      </w:r>
    </w:p>
    <w:p w14:paraId="5F718214" w14:textId="77777777" w:rsidR="00FA684C" w:rsidRDefault="00FA684C" w:rsidP="00FA684C">
      <w:pPr>
        <w:pStyle w:val="ListParagraph"/>
        <w:numPr>
          <w:ilvl w:val="4"/>
          <w:numId w:val="15"/>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t>problems in the communications between the agent and the applicants.</w:t>
      </w:r>
    </w:p>
    <w:p w14:paraId="6920650A" w14:textId="77777777" w:rsidR="00B67CFF" w:rsidRPr="00B96AD7" w:rsidRDefault="00B67CFF" w:rsidP="001A12D4">
      <w:pPr>
        <w:spacing w:after="200" w:line="360" w:lineRule="auto"/>
        <w:ind w:left="567" w:right="-71"/>
        <w:jc w:val="both"/>
        <w:rPr>
          <w:rFonts w:ascii="Arial" w:hAnsi="Arial" w:cs="Arial"/>
          <w:spacing w:val="-3"/>
          <w:sz w:val="22"/>
          <w:szCs w:val="22"/>
        </w:rPr>
      </w:pPr>
    </w:p>
    <w:p w14:paraId="2084B919" w14:textId="62153D97" w:rsidR="00925FF9" w:rsidRPr="00B96AD7" w:rsidRDefault="00925FF9" w:rsidP="00B97E90">
      <w:pPr>
        <w:spacing w:after="200" w:line="360" w:lineRule="auto"/>
        <w:ind w:right="-71"/>
        <w:jc w:val="both"/>
        <w:rPr>
          <w:rFonts w:ascii="Arial" w:hAnsi="Arial" w:cs="Arial"/>
          <w:b/>
          <w:bCs/>
          <w:i/>
          <w:sz w:val="22"/>
          <w:szCs w:val="22"/>
        </w:rPr>
      </w:pPr>
      <w:r w:rsidRPr="00B96AD7">
        <w:rPr>
          <w:rFonts w:ascii="Arial" w:hAnsi="Arial" w:cs="Arial"/>
          <w:b/>
          <w:bCs/>
          <w:i/>
          <w:sz w:val="22"/>
          <w:szCs w:val="22"/>
        </w:rPr>
        <w:t>Chronology</w:t>
      </w:r>
      <w:r w:rsidR="007F5C7C">
        <w:rPr>
          <w:rFonts w:ascii="Arial" w:hAnsi="Arial" w:cs="Arial"/>
          <w:b/>
          <w:bCs/>
          <w:i/>
          <w:sz w:val="22"/>
          <w:szCs w:val="22"/>
        </w:rPr>
        <w:t xml:space="preserve"> of events</w:t>
      </w:r>
    </w:p>
    <w:p w14:paraId="1EBDAA55" w14:textId="5DB34C42" w:rsidR="00925FF9" w:rsidRPr="00B96AD7" w:rsidRDefault="00925FF9" w:rsidP="00745433">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 xml:space="preserve">The following is a chronology of events relating to the </w:t>
      </w:r>
      <w:r w:rsidR="00AE384B" w:rsidRPr="00B96AD7">
        <w:rPr>
          <w:rFonts w:ascii="Arial" w:hAnsi="Arial" w:cs="Arial"/>
          <w:spacing w:val="-3"/>
          <w:sz w:val="22"/>
          <w:szCs w:val="22"/>
        </w:rPr>
        <w:t>agent</w:t>
      </w:r>
      <w:r w:rsidRPr="00B96AD7">
        <w:rPr>
          <w:rFonts w:ascii="Arial" w:hAnsi="Arial" w:cs="Arial"/>
          <w:spacing w:val="-3"/>
          <w:sz w:val="22"/>
          <w:szCs w:val="22"/>
        </w:rPr>
        <w:t>:</w:t>
      </w:r>
    </w:p>
    <w:p w14:paraId="6D3C45D5" w14:textId="77777777" w:rsidR="00925FF9" w:rsidRPr="00B96AD7" w:rsidRDefault="00925FF9" w:rsidP="00925FF9">
      <w:pPr>
        <w:pStyle w:val="BodyText"/>
        <w:spacing w:before="4"/>
        <w:rPr>
          <w:rFonts w:asciiTheme="minorHAnsi" w:hAnsiTheme="minorHAnsi" w:cstheme="minorHAnsi"/>
          <w:sz w:val="22"/>
          <w:szCs w:val="22"/>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8789"/>
      </w:tblGrid>
      <w:tr w:rsidR="007F5C7C" w:rsidRPr="00B96AD7" w14:paraId="1F8397B7" w14:textId="77777777" w:rsidTr="001A12D4">
        <w:trPr>
          <w:trHeight w:val="545"/>
        </w:trPr>
        <w:tc>
          <w:tcPr>
            <w:tcW w:w="1276" w:type="dxa"/>
            <w:shd w:val="clear" w:color="auto" w:fill="D9D9D9"/>
          </w:tcPr>
          <w:p w14:paraId="3C4FFD1B" w14:textId="77777777" w:rsidR="007F5C7C" w:rsidRPr="00B96AD7" w:rsidRDefault="007F5C7C" w:rsidP="00B97E90">
            <w:pPr>
              <w:pStyle w:val="TableParagraph"/>
              <w:spacing w:before="60" w:after="60" w:line="360" w:lineRule="auto"/>
              <w:ind w:left="107"/>
              <w:rPr>
                <w:b/>
                <w:sz w:val="22"/>
                <w:szCs w:val="22"/>
              </w:rPr>
            </w:pPr>
            <w:r w:rsidRPr="00B96AD7">
              <w:rPr>
                <w:b/>
                <w:spacing w:val="-4"/>
                <w:sz w:val="22"/>
                <w:szCs w:val="22"/>
              </w:rPr>
              <w:t>Date</w:t>
            </w:r>
          </w:p>
        </w:tc>
        <w:tc>
          <w:tcPr>
            <w:tcW w:w="8789" w:type="dxa"/>
            <w:shd w:val="clear" w:color="auto" w:fill="D9D9D9"/>
          </w:tcPr>
          <w:p w14:paraId="63ADD10B" w14:textId="77777777" w:rsidR="007F5C7C" w:rsidRPr="00B96AD7" w:rsidRDefault="007F5C7C" w:rsidP="00B97E90">
            <w:pPr>
              <w:pStyle w:val="TableParagraph"/>
              <w:spacing w:before="60" w:after="60" w:line="360" w:lineRule="auto"/>
              <w:ind w:left="107"/>
              <w:rPr>
                <w:b/>
                <w:sz w:val="22"/>
                <w:szCs w:val="22"/>
              </w:rPr>
            </w:pPr>
            <w:r w:rsidRPr="00B96AD7">
              <w:rPr>
                <w:b/>
                <w:spacing w:val="-2"/>
                <w:sz w:val="22"/>
                <w:szCs w:val="22"/>
              </w:rPr>
              <w:t>Event</w:t>
            </w:r>
          </w:p>
        </w:tc>
      </w:tr>
      <w:tr w:rsidR="007F5C7C" w:rsidRPr="00B96AD7" w14:paraId="74F2B860" w14:textId="77777777" w:rsidTr="001A12D4">
        <w:trPr>
          <w:trHeight w:val="1033"/>
        </w:trPr>
        <w:tc>
          <w:tcPr>
            <w:tcW w:w="1276" w:type="dxa"/>
          </w:tcPr>
          <w:p w14:paraId="165FFB55" w14:textId="63E706E2" w:rsidR="007F5C7C" w:rsidRPr="00B96AD7" w:rsidRDefault="007F5C7C" w:rsidP="00B97E90">
            <w:pPr>
              <w:pStyle w:val="TableParagraph"/>
              <w:spacing w:before="60" w:after="60" w:line="360" w:lineRule="auto"/>
              <w:ind w:left="107"/>
              <w:rPr>
                <w:sz w:val="22"/>
                <w:szCs w:val="22"/>
              </w:rPr>
            </w:pPr>
            <w:r w:rsidRPr="00B96AD7">
              <w:rPr>
                <w:sz w:val="22"/>
                <w:szCs w:val="22"/>
              </w:rPr>
              <w:t>16/10/23</w:t>
            </w:r>
          </w:p>
        </w:tc>
        <w:tc>
          <w:tcPr>
            <w:tcW w:w="8789" w:type="dxa"/>
          </w:tcPr>
          <w:p w14:paraId="70A289B0" w14:textId="03C60F35" w:rsidR="007F5C7C" w:rsidRPr="00B96AD7" w:rsidRDefault="007F5C7C" w:rsidP="00B97E90">
            <w:pPr>
              <w:pStyle w:val="TableParagraph"/>
              <w:spacing w:before="60" w:after="60" w:line="360" w:lineRule="auto"/>
              <w:ind w:left="107"/>
              <w:rPr>
                <w:sz w:val="22"/>
                <w:szCs w:val="22"/>
              </w:rPr>
            </w:pPr>
            <w:r w:rsidRPr="00B96AD7">
              <w:rPr>
                <w:sz w:val="22"/>
                <w:szCs w:val="22"/>
              </w:rPr>
              <w:t>Management agreement</w:t>
            </w:r>
          </w:p>
        </w:tc>
      </w:tr>
      <w:tr w:rsidR="007F5C7C" w:rsidRPr="00B96AD7" w14:paraId="541DFE75" w14:textId="77777777" w:rsidTr="001A12D4">
        <w:trPr>
          <w:trHeight w:val="890"/>
        </w:trPr>
        <w:tc>
          <w:tcPr>
            <w:tcW w:w="1276" w:type="dxa"/>
          </w:tcPr>
          <w:p w14:paraId="1E983802" w14:textId="2A345CEC" w:rsidR="007F5C7C" w:rsidRPr="00B96AD7" w:rsidRDefault="007F5C7C" w:rsidP="00B97E90">
            <w:pPr>
              <w:pStyle w:val="TableParagraph"/>
              <w:spacing w:before="60" w:after="60" w:line="360" w:lineRule="auto"/>
              <w:ind w:left="107"/>
              <w:rPr>
                <w:sz w:val="22"/>
                <w:szCs w:val="22"/>
              </w:rPr>
            </w:pPr>
            <w:r w:rsidRPr="00B96AD7">
              <w:rPr>
                <w:sz w:val="22"/>
                <w:szCs w:val="22"/>
              </w:rPr>
              <w:t>2/12/23</w:t>
            </w:r>
          </w:p>
        </w:tc>
        <w:tc>
          <w:tcPr>
            <w:tcW w:w="8789" w:type="dxa"/>
          </w:tcPr>
          <w:p w14:paraId="50A96564" w14:textId="0CA6CAB3" w:rsidR="007F5C7C" w:rsidRPr="00B96AD7" w:rsidRDefault="007F5C7C" w:rsidP="00B97E90">
            <w:pPr>
              <w:pStyle w:val="TableParagraph"/>
              <w:spacing w:before="60" w:after="60" w:line="360" w:lineRule="auto"/>
              <w:ind w:left="107" w:right="86"/>
              <w:rPr>
                <w:sz w:val="22"/>
                <w:szCs w:val="22"/>
              </w:rPr>
            </w:pPr>
            <w:r w:rsidRPr="00B96AD7">
              <w:rPr>
                <w:sz w:val="22"/>
                <w:szCs w:val="22"/>
              </w:rPr>
              <w:t>Occupancy under lease commences</w:t>
            </w:r>
          </w:p>
        </w:tc>
      </w:tr>
      <w:tr w:rsidR="007F5C7C" w:rsidRPr="00B96AD7" w14:paraId="054F0083" w14:textId="77777777" w:rsidTr="001A12D4">
        <w:trPr>
          <w:trHeight w:val="1235"/>
        </w:trPr>
        <w:tc>
          <w:tcPr>
            <w:tcW w:w="1276" w:type="dxa"/>
          </w:tcPr>
          <w:p w14:paraId="1DB7B84E" w14:textId="5A8C388D" w:rsidR="007F5C7C" w:rsidRPr="00B96AD7" w:rsidRDefault="007F5C7C" w:rsidP="00B97E90">
            <w:pPr>
              <w:pStyle w:val="TableParagraph"/>
              <w:spacing w:before="60" w:after="60" w:line="360" w:lineRule="auto"/>
              <w:ind w:left="107"/>
              <w:rPr>
                <w:sz w:val="22"/>
                <w:szCs w:val="22"/>
              </w:rPr>
            </w:pPr>
            <w:r w:rsidRPr="00B96AD7">
              <w:rPr>
                <w:sz w:val="22"/>
                <w:szCs w:val="22"/>
              </w:rPr>
              <w:t>24/1/24 and 28/2/24</w:t>
            </w:r>
          </w:p>
        </w:tc>
        <w:tc>
          <w:tcPr>
            <w:tcW w:w="8789" w:type="dxa"/>
          </w:tcPr>
          <w:p w14:paraId="2C264E19" w14:textId="6A649D28" w:rsidR="007F5C7C" w:rsidRPr="00B96AD7" w:rsidRDefault="007F5C7C" w:rsidP="00B97E90">
            <w:pPr>
              <w:pStyle w:val="TableParagraph"/>
              <w:spacing w:before="60" w:after="60" w:line="360" w:lineRule="auto"/>
              <w:ind w:left="107" w:right="363"/>
              <w:jc w:val="both"/>
              <w:rPr>
                <w:sz w:val="22"/>
                <w:szCs w:val="22"/>
              </w:rPr>
            </w:pPr>
            <w:r w:rsidRPr="00B96AD7">
              <w:rPr>
                <w:sz w:val="22"/>
                <w:szCs w:val="22"/>
              </w:rPr>
              <w:t xml:space="preserve">Property inspections by </w:t>
            </w:r>
            <w:r>
              <w:rPr>
                <w:sz w:val="22"/>
                <w:szCs w:val="22"/>
              </w:rPr>
              <w:t>Employee X</w:t>
            </w:r>
          </w:p>
        </w:tc>
      </w:tr>
      <w:tr w:rsidR="007F5C7C" w:rsidRPr="00B96AD7" w14:paraId="2EFF053F" w14:textId="77777777" w:rsidTr="001A12D4">
        <w:trPr>
          <w:trHeight w:val="890"/>
        </w:trPr>
        <w:tc>
          <w:tcPr>
            <w:tcW w:w="1276" w:type="dxa"/>
          </w:tcPr>
          <w:p w14:paraId="42D35823" w14:textId="41C7D4B4" w:rsidR="007F5C7C" w:rsidRPr="00B96AD7" w:rsidRDefault="007F5C7C" w:rsidP="00B97E90">
            <w:pPr>
              <w:pStyle w:val="TableParagraph"/>
              <w:spacing w:before="60" w:after="60" w:line="360" w:lineRule="auto"/>
              <w:ind w:left="107"/>
              <w:rPr>
                <w:sz w:val="22"/>
                <w:szCs w:val="22"/>
              </w:rPr>
            </w:pPr>
            <w:r w:rsidRPr="00B96AD7">
              <w:rPr>
                <w:sz w:val="22"/>
                <w:szCs w:val="22"/>
              </w:rPr>
              <w:t>1/5/24</w:t>
            </w:r>
          </w:p>
        </w:tc>
        <w:tc>
          <w:tcPr>
            <w:tcW w:w="8789" w:type="dxa"/>
          </w:tcPr>
          <w:p w14:paraId="40E9198C" w14:textId="1D2A819F" w:rsidR="007F5C7C" w:rsidRPr="00B96AD7" w:rsidRDefault="007F5C7C" w:rsidP="00B97E90">
            <w:pPr>
              <w:pStyle w:val="TableParagraph"/>
              <w:spacing w:before="60" w:after="60" w:line="360" w:lineRule="auto"/>
              <w:ind w:left="107" w:right="86"/>
              <w:rPr>
                <w:sz w:val="22"/>
                <w:szCs w:val="22"/>
              </w:rPr>
            </w:pPr>
            <w:r w:rsidRPr="00B96AD7">
              <w:rPr>
                <w:sz w:val="22"/>
                <w:szCs w:val="22"/>
              </w:rPr>
              <w:t xml:space="preserve">Advice to applicants from </w:t>
            </w:r>
            <w:r>
              <w:rPr>
                <w:sz w:val="22"/>
                <w:szCs w:val="22"/>
              </w:rPr>
              <w:t>Employee X</w:t>
            </w:r>
            <w:r w:rsidRPr="00B96AD7">
              <w:rPr>
                <w:sz w:val="22"/>
                <w:szCs w:val="22"/>
              </w:rPr>
              <w:t xml:space="preserve"> about major leak</w:t>
            </w:r>
          </w:p>
        </w:tc>
      </w:tr>
      <w:tr w:rsidR="007F5C7C" w:rsidRPr="00B96AD7" w14:paraId="538918A6" w14:textId="77777777" w:rsidTr="001A12D4">
        <w:trPr>
          <w:trHeight w:val="890"/>
        </w:trPr>
        <w:tc>
          <w:tcPr>
            <w:tcW w:w="1276" w:type="dxa"/>
          </w:tcPr>
          <w:p w14:paraId="087916B6" w14:textId="6D35CA6C" w:rsidR="007F5C7C" w:rsidRPr="00B96AD7" w:rsidRDefault="007F5C7C" w:rsidP="00B97E90">
            <w:pPr>
              <w:pStyle w:val="TableParagraph"/>
              <w:spacing w:before="60" w:after="60" w:line="360" w:lineRule="auto"/>
              <w:ind w:left="107"/>
              <w:rPr>
                <w:sz w:val="22"/>
                <w:szCs w:val="22"/>
              </w:rPr>
            </w:pPr>
            <w:r w:rsidRPr="00B96AD7">
              <w:rPr>
                <w:sz w:val="22"/>
                <w:szCs w:val="22"/>
              </w:rPr>
              <w:t>7/5/24</w:t>
            </w:r>
          </w:p>
        </w:tc>
        <w:tc>
          <w:tcPr>
            <w:tcW w:w="8789" w:type="dxa"/>
          </w:tcPr>
          <w:p w14:paraId="2868E8E9" w14:textId="1A2D961A" w:rsidR="007F5C7C" w:rsidRPr="00B96AD7" w:rsidRDefault="007F5C7C" w:rsidP="00B97E90">
            <w:pPr>
              <w:pStyle w:val="TableParagraph"/>
              <w:spacing w:before="60" w:after="60" w:line="360" w:lineRule="auto"/>
              <w:ind w:left="107" w:right="86"/>
              <w:rPr>
                <w:sz w:val="22"/>
                <w:szCs w:val="22"/>
              </w:rPr>
            </w:pPr>
            <w:r w:rsidRPr="00B96AD7">
              <w:rPr>
                <w:sz w:val="22"/>
                <w:szCs w:val="22"/>
              </w:rPr>
              <w:t>Applicants seek update on leak, no response, Arranged for work</w:t>
            </w:r>
          </w:p>
        </w:tc>
      </w:tr>
      <w:tr w:rsidR="007F5C7C" w:rsidRPr="00B96AD7" w14:paraId="6D5397D0" w14:textId="77777777" w:rsidTr="001A12D4">
        <w:trPr>
          <w:trHeight w:val="890"/>
        </w:trPr>
        <w:tc>
          <w:tcPr>
            <w:tcW w:w="1276" w:type="dxa"/>
          </w:tcPr>
          <w:p w14:paraId="4D8369D3" w14:textId="234EAAC5" w:rsidR="007F5C7C" w:rsidRPr="00B96AD7" w:rsidRDefault="007F5C7C" w:rsidP="00B97E90">
            <w:pPr>
              <w:pStyle w:val="TableParagraph"/>
              <w:spacing w:before="60" w:after="60" w:line="360" w:lineRule="auto"/>
              <w:ind w:left="107"/>
              <w:rPr>
                <w:sz w:val="22"/>
                <w:szCs w:val="22"/>
              </w:rPr>
            </w:pPr>
            <w:r w:rsidRPr="00B96AD7">
              <w:rPr>
                <w:sz w:val="22"/>
                <w:szCs w:val="22"/>
              </w:rPr>
              <w:t>10/5/24</w:t>
            </w:r>
          </w:p>
        </w:tc>
        <w:tc>
          <w:tcPr>
            <w:tcW w:w="8789" w:type="dxa"/>
          </w:tcPr>
          <w:p w14:paraId="457FB578" w14:textId="2CC99A89" w:rsidR="007F5C7C" w:rsidRPr="00B96AD7" w:rsidRDefault="007F5C7C" w:rsidP="00B97E90">
            <w:pPr>
              <w:pStyle w:val="TableParagraph"/>
              <w:spacing w:before="60" w:after="60" w:line="360" w:lineRule="auto"/>
              <w:ind w:left="107"/>
              <w:rPr>
                <w:sz w:val="22"/>
                <w:szCs w:val="22"/>
              </w:rPr>
            </w:pPr>
            <w:r>
              <w:rPr>
                <w:sz w:val="22"/>
                <w:szCs w:val="22"/>
              </w:rPr>
              <w:t>Employee X</w:t>
            </w:r>
            <w:r w:rsidRPr="00B96AD7">
              <w:rPr>
                <w:sz w:val="22"/>
                <w:szCs w:val="22"/>
              </w:rPr>
              <w:t xml:space="preserve"> attends property. Advises applicant with video of leak. Applicants ask </w:t>
            </w:r>
            <w:r>
              <w:rPr>
                <w:sz w:val="22"/>
                <w:szCs w:val="22"/>
              </w:rPr>
              <w:t>Employee X</w:t>
            </w:r>
            <w:r w:rsidRPr="00B96AD7">
              <w:rPr>
                <w:sz w:val="22"/>
                <w:szCs w:val="22"/>
              </w:rPr>
              <w:t xml:space="preserve"> to have their contractor to lay new irrigation</w:t>
            </w:r>
          </w:p>
        </w:tc>
      </w:tr>
      <w:tr w:rsidR="007F5C7C" w:rsidRPr="00B96AD7" w14:paraId="2F9A2236" w14:textId="77777777" w:rsidTr="001A12D4">
        <w:trPr>
          <w:trHeight w:val="890"/>
        </w:trPr>
        <w:tc>
          <w:tcPr>
            <w:tcW w:w="1276" w:type="dxa"/>
          </w:tcPr>
          <w:p w14:paraId="3DAECAA5" w14:textId="67DB0C49" w:rsidR="007F5C7C" w:rsidRPr="00B96AD7" w:rsidRDefault="007F5C7C" w:rsidP="00B97E90">
            <w:pPr>
              <w:pStyle w:val="TableParagraph"/>
              <w:spacing w:before="60" w:after="60" w:line="360" w:lineRule="auto"/>
              <w:ind w:left="107"/>
              <w:rPr>
                <w:sz w:val="22"/>
                <w:szCs w:val="22"/>
              </w:rPr>
            </w:pPr>
            <w:r w:rsidRPr="00B96AD7">
              <w:rPr>
                <w:sz w:val="22"/>
                <w:szCs w:val="22"/>
              </w:rPr>
              <w:t>20/5/24</w:t>
            </w:r>
          </w:p>
        </w:tc>
        <w:tc>
          <w:tcPr>
            <w:tcW w:w="8789" w:type="dxa"/>
          </w:tcPr>
          <w:p w14:paraId="75A0ECB6" w14:textId="33415F96" w:rsidR="007F5C7C" w:rsidRPr="00B96AD7" w:rsidRDefault="007F5C7C" w:rsidP="00B97E90">
            <w:pPr>
              <w:pStyle w:val="TableParagraph"/>
              <w:spacing w:before="60" w:after="60" w:line="360" w:lineRule="auto"/>
              <w:ind w:left="107" w:right="86"/>
              <w:rPr>
                <w:sz w:val="22"/>
                <w:szCs w:val="22"/>
              </w:rPr>
            </w:pPr>
            <w:r>
              <w:rPr>
                <w:sz w:val="22"/>
                <w:szCs w:val="22"/>
              </w:rPr>
              <w:t>Employee X</w:t>
            </w:r>
            <w:r w:rsidRPr="00B96AD7">
              <w:rPr>
                <w:sz w:val="22"/>
                <w:szCs w:val="22"/>
              </w:rPr>
              <w:t xml:space="preserve"> advises applicant that a work order has been raised with the nominated contractor</w:t>
            </w:r>
          </w:p>
        </w:tc>
      </w:tr>
      <w:tr w:rsidR="007F5C7C" w:rsidRPr="00B96AD7" w14:paraId="739277D5" w14:textId="77777777" w:rsidTr="001A12D4">
        <w:trPr>
          <w:trHeight w:val="890"/>
        </w:trPr>
        <w:tc>
          <w:tcPr>
            <w:tcW w:w="1276" w:type="dxa"/>
          </w:tcPr>
          <w:p w14:paraId="34E63B2D" w14:textId="10969B97" w:rsidR="007F5C7C" w:rsidRPr="00B96AD7" w:rsidRDefault="007F5C7C" w:rsidP="00B97E90">
            <w:pPr>
              <w:pStyle w:val="TableParagraph"/>
              <w:spacing w:before="60" w:after="60" w:line="360" w:lineRule="auto"/>
              <w:ind w:left="107"/>
              <w:rPr>
                <w:sz w:val="22"/>
                <w:szCs w:val="22"/>
              </w:rPr>
            </w:pPr>
            <w:r w:rsidRPr="00B96AD7">
              <w:rPr>
                <w:sz w:val="22"/>
                <w:szCs w:val="22"/>
              </w:rPr>
              <w:t>24/5/24</w:t>
            </w:r>
          </w:p>
        </w:tc>
        <w:tc>
          <w:tcPr>
            <w:tcW w:w="8789" w:type="dxa"/>
          </w:tcPr>
          <w:p w14:paraId="7F7902FD" w14:textId="73320378" w:rsidR="007F5C7C" w:rsidRPr="00B96AD7" w:rsidRDefault="007F5C7C" w:rsidP="00B97E90">
            <w:pPr>
              <w:pStyle w:val="TableParagraph"/>
              <w:spacing w:before="60" w:after="60" w:line="360" w:lineRule="auto"/>
              <w:ind w:left="107" w:right="86"/>
              <w:rPr>
                <w:sz w:val="22"/>
                <w:szCs w:val="22"/>
              </w:rPr>
            </w:pPr>
            <w:r w:rsidRPr="00B96AD7">
              <w:rPr>
                <w:sz w:val="22"/>
                <w:szCs w:val="22"/>
              </w:rPr>
              <w:t xml:space="preserve">Employee </w:t>
            </w:r>
            <w:r>
              <w:rPr>
                <w:sz w:val="22"/>
                <w:szCs w:val="22"/>
              </w:rPr>
              <w:t xml:space="preserve">X </w:t>
            </w:r>
            <w:r w:rsidRPr="00B96AD7">
              <w:rPr>
                <w:sz w:val="22"/>
                <w:szCs w:val="22"/>
              </w:rPr>
              <w:t>becomes registered</w:t>
            </w:r>
            <w:r w:rsidR="001A12D4">
              <w:rPr>
                <w:sz w:val="22"/>
                <w:szCs w:val="22"/>
              </w:rPr>
              <w:t xml:space="preserve"> as an </w:t>
            </w:r>
            <w:proofErr w:type="gramStart"/>
            <w:r w:rsidR="001A12D4">
              <w:rPr>
                <w:sz w:val="22"/>
                <w:szCs w:val="22"/>
              </w:rPr>
              <w:t>agents</w:t>
            </w:r>
            <w:proofErr w:type="gramEnd"/>
            <w:r w:rsidR="001A12D4">
              <w:rPr>
                <w:sz w:val="22"/>
                <w:szCs w:val="22"/>
              </w:rPr>
              <w:t xml:space="preserve"> representative (interim)</w:t>
            </w:r>
          </w:p>
        </w:tc>
      </w:tr>
      <w:tr w:rsidR="007F5C7C" w:rsidRPr="00B96AD7" w14:paraId="63EF1280" w14:textId="77777777" w:rsidTr="001A12D4">
        <w:trPr>
          <w:trHeight w:val="890"/>
        </w:trPr>
        <w:tc>
          <w:tcPr>
            <w:tcW w:w="1276" w:type="dxa"/>
          </w:tcPr>
          <w:p w14:paraId="5645AEB8" w14:textId="6AFECA9C" w:rsidR="007F5C7C" w:rsidRPr="00B96AD7" w:rsidRDefault="007F5C7C" w:rsidP="00B97E90">
            <w:pPr>
              <w:pStyle w:val="TableParagraph"/>
              <w:spacing w:before="60" w:after="60" w:line="360" w:lineRule="auto"/>
              <w:ind w:left="107"/>
              <w:rPr>
                <w:sz w:val="22"/>
                <w:szCs w:val="22"/>
              </w:rPr>
            </w:pPr>
            <w:r w:rsidRPr="00B96AD7">
              <w:rPr>
                <w:sz w:val="22"/>
                <w:szCs w:val="22"/>
              </w:rPr>
              <w:t>30/5/24</w:t>
            </w:r>
          </w:p>
        </w:tc>
        <w:tc>
          <w:tcPr>
            <w:tcW w:w="8789" w:type="dxa"/>
          </w:tcPr>
          <w:p w14:paraId="4A4CB0EB" w14:textId="72EAA9C2" w:rsidR="007F5C7C" w:rsidRPr="00B96AD7" w:rsidRDefault="007F5C7C" w:rsidP="00B97E90">
            <w:pPr>
              <w:pStyle w:val="TableParagraph"/>
              <w:spacing w:before="60" w:after="60" w:line="360" w:lineRule="auto"/>
              <w:ind w:left="107" w:right="86"/>
              <w:rPr>
                <w:sz w:val="22"/>
                <w:szCs w:val="22"/>
              </w:rPr>
            </w:pPr>
            <w:r w:rsidRPr="00B96AD7">
              <w:rPr>
                <w:sz w:val="22"/>
                <w:szCs w:val="22"/>
              </w:rPr>
              <w:t>Applicants contacted the agent advising of water “gushing out” and asking why the water was not turned off pending completion of the works</w:t>
            </w:r>
          </w:p>
        </w:tc>
      </w:tr>
      <w:tr w:rsidR="007F5C7C" w:rsidRPr="00B96AD7" w14:paraId="3AEFDC2D" w14:textId="77777777" w:rsidTr="001A12D4">
        <w:trPr>
          <w:trHeight w:val="890"/>
        </w:trPr>
        <w:tc>
          <w:tcPr>
            <w:tcW w:w="1276" w:type="dxa"/>
          </w:tcPr>
          <w:p w14:paraId="78085711" w14:textId="5AC7C0C3" w:rsidR="007F5C7C" w:rsidRPr="00B96AD7" w:rsidRDefault="007F5C7C" w:rsidP="00B97E90">
            <w:pPr>
              <w:pStyle w:val="TableParagraph"/>
              <w:spacing w:before="60" w:after="60" w:line="360" w:lineRule="auto"/>
              <w:ind w:left="107"/>
              <w:rPr>
                <w:sz w:val="22"/>
                <w:szCs w:val="22"/>
              </w:rPr>
            </w:pPr>
            <w:r w:rsidRPr="00B96AD7">
              <w:rPr>
                <w:sz w:val="22"/>
                <w:szCs w:val="22"/>
              </w:rPr>
              <w:lastRenderedPageBreak/>
              <w:t>26/6/24</w:t>
            </w:r>
          </w:p>
        </w:tc>
        <w:tc>
          <w:tcPr>
            <w:tcW w:w="8789" w:type="dxa"/>
          </w:tcPr>
          <w:p w14:paraId="3324CB92" w14:textId="5D0D0090" w:rsidR="007F5C7C" w:rsidRPr="00B96AD7" w:rsidRDefault="007F5C7C" w:rsidP="00B97E90">
            <w:pPr>
              <w:pStyle w:val="TableParagraph"/>
              <w:spacing w:before="60" w:after="60" w:line="360" w:lineRule="auto"/>
              <w:ind w:left="107" w:right="86"/>
              <w:rPr>
                <w:sz w:val="22"/>
                <w:szCs w:val="22"/>
              </w:rPr>
            </w:pPr>
            <w:r w:rsidRPr="00B96AD7">
              <w:rPr>
                <w:sz w:val="22"/>
                <w:szCs w:val="22"/>
              </w:rPr>
              <w:t>Contractor re-installed irrigation</w:t>
            </w:r>
          </w:p>
          <w:p w14:paraId="73010DF9" w14:textId="0BFAE4B6" w:rsidR="007F5C7C" w:rsidRPr="00B96AD7" w:rsidRDefault="007F5C7C" w:rsidP="00B97E90">
            <w:pPr>
              <w:pStyle w:val="TableParagraph"/>
              <w:spacing w:before="60" w:after="60" w:line="360" w:lineRule="auto"/>
              <w:ind w:left="107" w:right="86"/>
              <w:rPr>
                <w:sz w:val="22"/>
                <w:szCs w:val="22"/>
              </w:rPr>
            </w:pPr>
            <w:r w:rsidRPr="00B96AD7">
              <w:rPr>
                <w:sz w:val="22"/>
                <w:szCs w:val="22"/>
              </w:rPr>
              <w:t>Applicants request update</w:t>
            </w:r>
          </w:p>
        </w:tc>
      </w:tr>
      <w:tr w:rsidR="007F5C7C" w:rsidRPr="00B96AD7" w14:paraId="65BAB502" w14:textId="77777777" w:rsidTr="001A12D4">
        <w:trPr>
          <w:trHeight w:val="890"/>
        </w:trPr>
        <w:tc>
          <w:tcPr>
            <w:tcW w:w="1276" w:type="dxa"/>
          </w:tcPr>
          <w:p w14:paraId="4F5A1212" w14:textId="6811DEFF" w:rsidR="007F5C7C" w:rsidRPr="00B96AD7" w:rsidRDefault="007F5C7C" w:rsidP="00B97E90">
            <w:pPr>
              <w:pStyle w:val="TableParagraph"/>
              <w:spacing w:before="60" w:after="60" w:line="360" w:lineRule="auto"/>
              <w:ind w:left="107"/>
              <w:rPr>
                <w:sz w:val="22"/>
                <w:szCs w:val="22"/>
              </w:rPr>
            </w:pPr>
            <w:r w:rsidRPr="00B96AD7">
              <w:rPr>
                <w:sz w:val="22"/>
                <w:szCs w:val="22"/>
              </w:rPr>
              <w:t>1/7/24</w:t>
            </w:r>
          </w:p>
        </w:tc>
        <w:tc>
          <w:tcPr>
            <w:tcW w:w="8789" w:type="dxa"/>
          </w:tcPr>
          <w:p w14:paraId="4D74236A" w14:textId="2BF7FED6" w:rsidR="007F5C7C" w:rsidRPr="00B96AD7" w:rsidRDefault="007F5C7C" w:rsidP="00B97E90">
            <w:pPr>
              <w:pStyle w:val="TableParagraph"/>
              <w:spacing w:before="60" w:after="60" w:line="360" w:lineRule="auto"/>
              <w:ind w:left="107" w:right="86"/>
              <w:rPr>
                <w:sz w:val="22"/>
                <w:szCs w:val="22"/>
              </w:rPr>
            </w:pPr>
            <w:r w:rsidRPr="00B96AD7">
              <w:rPr>
                <w:sz w:val="22"/>
                <w:szCs w:val="22"/>
              </w:rPr>
              <w:t>Request and response concerning update (including inaccurate information about the costs)</w:t>
            </w:r>
          </w:p>
        </w:tc>
      </w:tr>
      <w:tr w:rsidR="007F5C7C" w:rsidRPr="00B96AD7" w14:paraId="1553DFBC" w14:textId="77777777" w:rsidTr="001A12D4">
        <w:trPr>
          <w:trHeight w:val="890"/>
        </w:trPr>
        <w:tc>
          <w:tcPr>
            <w:tcW w:w="1276" w:type="dxa"/>
          </w:tcPr>
          <w:p w14:paraId="3391066C" w14:textId="502CE772" w:rsidR="007F5C7C" w:rsidRPr="00B96AD7" w:rsidRDefault="007F5C7C" w:rsidP="00B97E90">
            <w:pPr>
              <w:pStyle w:val="TableParagraph"/>
              <w:spacing w:before="60" w:after="60" w:line="360" w:lineRule="auto"/>
              <w:ind w:left="107"/>
              <w:rPr>
                <w:sz w:val="22"/>
                <w:szCs w:val="22"/>
              </w:rPr>
            </w:pPr>
            <w:r w:rsidRPr="00B96AD7">
              <w:rPr>
                <w:sz w:val="22"/>
                <w:szCs w:val="22"/>
              </w:rPr>
              <w:t>23/7/24</w:t>
            </w:r>
          </w:p>
        </w:tc>
        <w:tc>
          <w:tcPr>
            <w:tcW w:w="8789" w:type="dxa"/>
          </w:tcPr>
          <w:p w14:paraId="5DB03DF7" w14:textId="2FE7504A" w:rsidR="007F5C7C" w:rsidRPr="00B96AD7" w:rsidRDefault="007F5C7C" w:rsidP="00B97E90">
            <w:pPr>
              <w:pStyle w:val="TableParagraph"/>
              <w:spacing w:before="60" w:after="60" w:line="360" w:lineRule="auto"/>
              <w:ind w:left="107" w:right="86"/>
              <w:rPr>
                <w:sz w:val="22"/>
                <w:szCs w:val="22"/>
              </w:rPr>
            </w:pPr>
            <w:r w:rsidRPr="00B96AD7">
              <w:rPr>
                <w:sz w:val="22"/>
                <w:szCs w:val="22"/>
              </w:rPr>
              <w:t>Invoice for the reticulation works</w:t>
            </w:r>
          </w:p>
        </w:tc>
      </w:tr>
      <w:tr w:rsidR="007F5C7C" w:rsidRPr="00B96AD7" w14:paraId="5450BFFD" w14:textId="77777777" w:rsidTr="001A12D4">
        <w:trPr>
          <w:trHeight w:val="890"/>
        </w:trPr>
        <w:tc>
          <w:tcPr>
            <w:tcW w:w="1276" w:type="dxa"/>
          </w:tcPr>
          <w:p w14:paraId="4B8AEFA8" w14:textId="3691755B" w:rsidR="007F5C7C" w:rsidRPr="00B96AD7" w:rsidRDefault="007F5C7C" w:rsidP="00B97E90">
            <w:pPr>
              <w:pStyle w:val="TableParagraph"/>
              <w:spacing w:before="60" w:after="60" w:line="360" w:lineRule="auto"/>
              <w:ind w:left="107"/>
              <w:rPr>
                <w:sz w:val="22"/>
                <w:szCs w:val="22"/>
              </w:rPr>
            </w:pPr>
            <w:r w:rsidRPr="00B96AD7">
              <w:rPr>
                <w:sz w:val="22"/>
                <w:szCs w:val="22"/>
              </w:rPr>
              <w:t>29/7/24</w:t>
            </w:r>
          </w:p>
        </w:tc>
        <w:tc>
          <w:tcPr>
            <w:tcW w:w="8789" w:type="dxa"/>
          </w:tcPr>
          <w:p w14:paraId="2C18D1A1" w14:textId="5C378053" w:rsidR="007F5C7C" w:rsidRPr="00B96AD7" w:rsidRDefault="007F5C7C" w:rsidP="00B97E90">
            <w:pPr>
              <w:pStyle w:val="TableParagraph"/>
              <w:spacing w:before="60" w:after="60" w:line="360" w:lineRule="auto"/>
              <w:ind w:left="107" w:right="86"/>
              <w:rPr>
                <w:sz w:val="22"/>
                <w:szCs w:val="22"/>
              </w:rPr>
            </w:pPr>
            <w:r w:rsidRPr="00B96AD7">
              <w:rPr>
                <w:sz w:val="22"/>
                <w:szCs w:val="22"/>
              </w:rPr>
              <w:t>Applicants call seeking information about what works were conducted</w:t>
            </w:r>
          </w:p>
        </w:tc>
      </w:tr>
      <w:tr w:rsidR="007F5C7C" w:rsidRPr="00B96AD7" w14:paraId="6CCCD59A" w14:textId="77777777" w:rsidTr="001A12D4">
        <w:trPr>
          <w:trHeight w:val="890"/>
        </w:trPr>
        <w:tc>
          <w:tcPr>
            <w:tcW w:w="1276" w:type="dxa"/>
          </w:tcPr>
          <w:p w14:paraId="19D8B70A" w14:textId="19D2E805" w:rsidR="007F5C7C" w:rsidRPr="00B96AD7" w:rsidRDefault="007F5C7C" w:rsidP="00B97E90">
            <w:pPr>
              <w:pStyle w:val="TableParagraph"/>
              <w:spacing w:before="60" w:after="60" w:line="360" w:lineRule="auto"/>
              <w:ind w:left="107"/>
              <w:rPr>
                <w:sz w:val="22"/>
                <w:szCs w:val="22"/>
              </w:rPr>
            </w:pPr>
            <w:r w:rsidRPr="00B96AD7">
              <w:rPr>
                <w:sz w:val="22"/>
                <w:szCs w:val="22"/>
              </w:rPr>
              <w:t>20/9/24</w:t>
            </w:r>
          </w:p>
        </w:tc>
        <w:tc>
          <w:tcPr>
            <w:tcW w:w="8789" w:type="dxa"/>
          </w:tcPr>
          <w:p w14:paraId="29F2A81E" w14:textId="419A1580" w:rsidR="007F5C7C" w:rsidRPr="00B96AD7" w:rsidRDefault="007F5C7C" w:rsidP="00B97E90">
            <w:pPr>
              <w:pStyle w:val="TableParagraph"/>
              <w:spacing w:before="60" w:after="60" w:line="360" w:lineRule="auto"/>
              <w:ind w:left="107" w:right="86"/>
              <w:rPr>
                <w:sz w:val="22"/>
                <w:szCs w:val="22"/>
              </w:rPr>
            </w:pPr>
            <w:r w:rsidRPr="00B96AD7">
              <w:rPr>
                <w:sz w:val="22"/>
                <w:szCs w:val="22"/>
              </w:rPr>
              <w:t>Applicants follow up text on call of 29/7/24</w:t>
            </w:r>
          </w:p>
        </w:tc>
      </w:tr>
      <w:tr w:rsidR="007F5C7C" w:rsidRPr="00B96AD7" w14:paraId="645AB63E" w14:textId="77777777" w:rsidTr="001A12D4">
        <w:trPr>
          <w:trHeight w:val="890"/>
        </w:trPr>
        <w:tc>
          <w:tcPr>
            <w:tcW w:w="1276" w:type="dxa"/>
          </w:tcPr>
          <w:p w14:paraId="1E9AA6CB" w14:textId="77777777" w:rsidR="007F5C7C" w:rsidRPr="00B96AD7" w:rsidRDefault="007F5C7C" w:rsidP="00B97E90">
            <w:pPr>
              <w:pStyle w:val="TableParagraph"/>
              <w:spacing w:before="60" w:after="60" w:line="360" w:lineRule="auto"/>
              <w:ind w:left="107"/>
              <w:rPr>
                <w:sz w:val="22"/>
                <w:szCs w:val="22"/>
              </w:rPr>
            </w:pPr>
            <w:r w:rsidRPr="00B96AD7">
              <w:rPr>
                <w:sz w:val="22"/>
                <w:szCs w:val="22"/>
              </w:rPr>
              <w:t>23/9/24</w:t>
            </w:r>
          </w:p>
          <w:p w14:paraId="779CEC62" w14:textId="7D775E53" w:rsidR="007F5C7C" w:rsidRPr="00B96AD7" w:rsidRDefault="007F5C7C" w:rsidP="00B97E90">
            <w:pPr>
              <w:pStyle w:val="TableParagraph"/>
              <w:spacing w:before="60" w:after="60" w:line="360" w:lineRule="auto"/>
              <w:ind w:left="107"/>
              <w:rPr>
                <w:sz w:val="22"/>
                <w:szCs w:val="22"/>
              </w:rPr>
            </w:pPr>
            <w:r w:rsidRPr="00B96AD7">
              <w:rPr>
                <w:sz w:val="22"/>
                <w:szCs w:val="22"/>
              </w:rPr>
              <w:t>26/9/24</w:t>
            </w:r>
          </w:p>
        </w:tc>
        <w:tc>
          <w:tcPr>
            <w:tcW w:w="8789" w:type="dxa"/>
          </w:tcPr>
          <w:p w14:paraId="0CCF3A2C" w14:textId="77777777" w:rsidR="007F5C7C" w:rsidRPr="00B96AD7" w:rsidRDefault="007F5C7C" w:rsidP="00B97E90">
            <w:pPr>
              <w:pStyle w:val="TableParagraph"/>
              <w:spacing w:before="60" w:after="60" w:line="360" w:lineRule="auto"/>
              <w:ind w:left="107" w:right="86"/>
              <w:rPr>
                <w:sz w:val="22"/>
                <w:szCs w:val="22"/>
              </w:rPr>
            </w:pPr>
            <w:r w:rsidRPr="00B96AD7">
              <w:rPr>
                <w:sz w:val="22"/>
                <w:szCs w:val="22"/>
              </w:rPr>
              <w:t>Applicants seek check of water meter</w:t>
            </w:r>
          </w:p>
          <w:p w14:paraId="5A2552B4" w14:textId="3AD2BA17" w:rsidR="007F5C7C" w:rsidRPr="00B96AD7" w:rsidRDefault="007F5C7C" w:rsidP="00B97E90">
            <w:pPr>
              <w:pStyle w:val="TableParagraph"/>
              <w:spacing w:before="60" w:after="60" w:line="360" w:lineRule="auto"/>
              <w:ind w:left="107" w:right="86"/>
              <w:rPr>
                <w:sz w:val="22"/>
                <w:szCs w:val="22"/>
              </w:rPr>
            </w:pPr>
            <w:r w:rsidRPr="00B96AD7">
              <w:rPr>
                <w:sz w:val="22"/>
                <w:szCs w:val="22"/>
              </w:rPr>
              <w:t>Follow up re water meter</w:t>
            </w:r>
          </w:p>
        </w:tc>
      </w:tr>
      <w:tr w:rsidR="007F5C7C" w:rsidRPr="00B96AD7" w14:paraId="1457D47D" w14:textId="77777777" w:rsidTr="001A12D4">
        <w:trPr>
          <w:trHeight w:val="890"/>
        </w:trPr>
        <w:tc>
          <w:tcPr>
            <w:tcW w:w="1276" w:type="dxa"/>
          </w:tcPr>
          <w:p w14:paraId="2E4A4E4B" w14:textId="77777777" w:rsidR="007F5C7C" w:rsidRPr="00B96AD7" w:rsidRDefault="007F5C7C" w:rsidP="00B97E90">
            <w:pPr>
              <w:pStyle w:val="TableParagraph"/>
              <w:spacing w:before="60" w:after="60" w:line="360" w:lineRule="auto"/>
              <w:ind w:left="107"/>
              <w:rPr>
                <w:sz w:val="22"/>
                <w:szCs w:val="22"/>
              </w:rPr>
            </w:pPr>
            <w:r w:rsidRPr="00B96AD7">
              <w:rPr>
                <w:sz w:val="22"/>
                <w:szCs w:val="22"/>
              </w:rPr>
              <w:t>3/10/24</w:t>
            </w:r>
          </w:p>
          <w:p w14:paraId="5421E126" w14:textId="77777777" w:rsidR="007F5C7C" w:rsidRPr="00B96AD7" w:rsidRDefault="007F5C7C" w:rsidP="00B97E90">
            <w:pPr>
              <w:pStyle w:val="TableParagraph"/>
              <w:spacing w:before="60" w:after="60" w:line="360" w:lineRule="auto"/>
              <w:ind w:left="107"/>
              <w:rPr>
                <w:sz w:val="22"/>
                <w:szCs w:val="22"/>
              </w:rPr>
            </w:pPr>
            <w:r w:rsidRPr="00B96AD7">
              <w:rPr>
                <w:sz w:val="22"/>
                <w:szCs w:val="22"/>
              </w:rPr>
              <w:t>4/10/24</w:t>
            </w:r>
          </w:p>
          <w:p w14:paraId="2D202835" w14:textId="77777777" w:rsidR="007F5C7C" w:rsidRPr="00B96AD7" w:rsidRDefault="007F5C7C" w:rsidP="00B97E90">
            <w:pPr>
              <w:pStyle w:val="TableParagraph"/>
              <w:spacing w:before="60" w:after="60" w:line="360" w:lineRule="auto"/>
              <w:ind w:left="107"/>
              <w:rPr>
                <w:sz w:val="22"/>
                <w:szCs w:val="22"/>
              </w:rPr>
            </w:pPr>
            <w:r w:rsidRPr="00B96AD7">
              <w:rPr>
                <w:sz w:val="22"/>
                <w:szCs w:val="22"/>
              </w:rPr>
              <w:t>10/10/24</w:t>
            </w:r>
          </w:p>
          <w:p w14:paraId="53BCC893" w14:textId="5884FABF" w:rsidR="007F5C7C" w:rsidRPr="00B96AD7" w:rsidRDefault="007F5C7C" w:rsidP="00B97E90">
            <w:pPr>
              <w:pStyle w:val="TableParagraph"/>
              <w:spacing w:before="60" w:after="60" w:line="360" w:lineRule="auto"/>
              <w:ind w:left="107"/>
              <w:rPr>
                <w:sz w:val="22"/>
                <w:szCs w:val="22"/>
              </w:rPr>
            </w:pPr>
            <w:r w:rsidRPr="00B96AD7">
              <w:rPr>
                <w:sz w:val="22"/>
                <w:szCs w:val="22"/>
              </w:rPr>
              <w:t xml:space="preserve">10/10/24 </w:t>
            </w:r>
          </w:p>
        </w:tc>
        <w:tc>
          <w:tcPr>
            <w:tcW w:w="8789" w:type="dxa"/>
          </w:tcPr>
          <w:p w14:paraId="7D85197F" w14:textId="600D960B" w:rsidR="007F5C7C" w:rsidRPr="00B96AD7" w:rsidRDefault="007F5C7C" w:rsidP="00B97E90">
            <w:pPr>
              <w:pStyle w:val="TableParagraph"/>
              <w:spacing w:before="60" w:after="60" w:line="360" w:lineRule="auto"/>
              <w:ind w:left="107" w:right="86"/>
              <w:rPr>
                <w:sz w:val="22"/>
                <w:szCs w:val="22"/>
              </w:rPr>
            </w:pPr>
            <w:r w:rsidRPr="00B96AD7">
              <w:rPr>
                <w:sz w:val="22"/>
                <w:szCs w:val="22"/>
              </w:rPr>
              <w:t xml:space="preserve">Applicants seek a plumber </w:t>
            </w:r>
            <w:r>
              <w:rPr>
                <w:sz w:val="22"/>
                <w:szCs w:val="22"/>
              </w:rPr>
              <w:t xml:space="preserve">to </w:t>
            </w:r>
            <w:r w:rsidRPr="00B96AD7">
              <w:rPr>
                <w:sz w:val="22"/>
                <w:szCs w:val="22"/>
              </w:rPr>
              <w:t>attend</w:t>
            </w:r>
          </w:p>
          <w:p w14:paraId="62F9B5AA" w14:textId="349333D8" w:rsidR="007F5C7C" w:rsidRPr="00B96AD7" w:rsidRDefault="007F5C7C" w:rsidP="00B97E90">
            <w:pPr>
              <w:pStyle w:val="TableParagraph"/>
              <w:spacing w:before="60" w:after="60" w:line="360" w:lineRule="auto"/>
              <w:ind w:left="107" w:right="86"/>
              <w:rPr>
                <w:sz w:val="22"/>
                <w:szCs w:val="22"/>
              </w:rPr>
            </w:pPr>
            <w:r w:rsidRPr="00B96AD7">
              <w:rPr>
                <w:sz w:val="22"/>
                <w:szCs w:val="22"/>
              </w:rPr>
              <w:t>Applicants request agents</w:t>
            </w:r>
            <w:r>
              <w:rPr>
                <w:sz w:val="22"/>
                <w:szCs w:val="22"/>
              </w:rPr>
              <w:t>’</w:t>
            </w:r>
            <w:r w:rsidRPr="00B96AD7">
              <w:rPr>
                <w:sz w:val="22"/>
                <w:szCs w:val="22"/>
              </w:rPr>
              <w:t xml:space="preserve"> representative contact the irrigation contractor</w:t>
            </w:r>
          </w:p>
          <w:p w14:paraId="1BA69327" w14:textId="32F5BFE8" w:rsidR="007F5C7C" w:rsidRPr="00B96AD7" w:rsidRDefault="007F5C7C" w:rsidP="00B97E90">
            <w:pPr>
              <w:pStyle w:val="TableParagraph"/>
              <w:spacing w:before="60" w:after="60" w:line="360" w:lineRule="auto"/>
              <w:ind w:left="107" w:right="86"/>
              <w:rPr>
                <w:sz w:val="22"/>
                <w:szCs w:val="22"/>
              </w:rPr>
            </w:pPr>
            <w:r w:rsidRPr="00B96AD7">
              <w:rPr>
                <w:sz w:val="22"/>
                <w:szCs w:val="22"/>
              </w:rPr>
              <w:t>Follow up</w:t>
            </w:r>
          </w:p>
          <w:p w14:paraId="0C679DDA" w14:textId="0534FB45" w:rsidR="007F5C7C" w:rsidRPr="00B96AD7" w:rsidRDefault="008346E4" w:rsidP="00B97E90">
            <w:pPr>
              <w:pStyle w:val="TableParagraph"/>
              <w:spacing w:before="60" w:after="60" w:line="360" w:lineRule="auto"/>
              <w:ind w:left="107" w:right="86"/>
              <w:rPr>
                <w:sz w:val="22"/>
                <w:szCs w:val="22"/>
              </w:rPr>
            </w:pPr>
            <w:r>
              <w:rPr>
                <w:sz w:val="22"/>
                <w:szCs w:val="22"/>
              </w:rPr>
              <w:t>Employee X</w:t>
            </w:r>
            <w:r w:rsidR="007F5C7C" w:rsidRPr="00B96AD7">
              <w:rPr>
                <w:sz w:val="22"/>
                <w:szCs w:val="22"/>
              </w:rPr>
              <w:t xml:space="preserve"> advises that he spoke to the contractor on 10/10/24</w:t>
            </w:r>
          </w:p>
        </w:tc>
      </w:tr>
      <w:tr w:rsidR="007F5C7C" w:rsidRPr="00B96AD7" w14:paraId="39A25D28" w14:textId="77777777" w:rsidTr="001A12D4">
        <w:trPr>
          <w:trHeight w:val="890"/>
        </w:trPr>
        <w:tc>
          <w:tcPr>
            <w:tcW w:w="1276" w:type="dxa"/>
          </w:tcPr>
          <w:p w14:paraId="7C3F7DD0" w14:textId="77777777" w:rsidR="007F5C7C" w:rsidRPr="00B96AD7" w:rsidRDefault="007F5C7C" w:rsidP="00B97E90">
            <w:pPr>
              <w:pStyle w:val="TableParagraph"/>
              <w:spacing w:before="60" w:after="60" w:line="360" w:lineRule="auto"/>
              <w:ind w:left="107"/>
              <w:rPr>
                <w:sz w:val="22"/>
                <w:szCs w:val="22"/>
              </w:rPr>
            </w:pPr>
            <w:r w:rsidRPr="00B96AD7">
              <w:rPr>
                <w:sz w:val="22"/>
                <w:szCs w:val="22"/>
              </w:rPr>
              <w:t>28/10/24</w:t>
            </w:r>
          </w:p>
          <w:p w14:paraId="56F7B157" w14:textId="77777777" w:rsidR="007F5C7C" w:rsidRPr="00B96AD7" w:rsidRDefault="007F5C7C" w:rsidP="00B97E90">
            <w:pPr>
              <w:pStyle w:val="TableParagraph"/>
              <w:spacing w:before="60" w:after="60" w:line="360" w:lineRule="auto"/>
              <w:ind w:left="107"/>
              <w:rPr>
                <w:sz w:val="22"/>
                <w:szCs w:val="22"/>
              </w:rPr>
            </w:pPr>
            <w:r w:rsidRPr="00B96AD7">
              <w:rPr>
                <w:sz w:val="22"/>
                <w:szCs w:val="22"/>
              </w:rPr>
              <w:t>28/10/24</w:t>
            </w:r>
          </w:p>
          <w:p w14:paraId="3B0AA112" w14:textId="4BF6838B" w:rsidR="007F5C7C" w:rsidRPr="00B96AD7" w:rsidRDefault="007F5C7C" w:rsidP="00B97E90">
            <w:pPr>
              <w:pStyle w:val="TableParagraph"/>
              <w:spacing w:before="60" w:after="60" w:line="360" w:lineRule="auto"/>
              <w:ind w:left="107"/>
              <w:rPr>
                <w:sz w:val="22"/>
                <w:szCs w:val="22"/>
              </w:rPr>
            </w:pPr>
            <w:r w:rsidRPr="00B96AD7">
              <w:rPr>
                <w:sz w:val="22"/>
                <w:szCs w:val="22"/>
              </w:rPr>
              <w:t>29/10/24</w:t>
            </w:r>
          </w:p>
        </w:tc>
        <w:tc>
          <w:tcPr>
            <w:tcW w:w="8789" w:type="dxa"/>
          </w:tcPr>
          <w:p w14:paraId="0121BA05" w14:textId="77777777" w:rsidR="007F5C7C" w:rsidRPr="00B96AD7" w:rsidRDefault="007F5C7C" w:rsidP="00B97E90">
            <w:pPr>
              <w:pStyle w:val="TableParagraph"/>
              <w:spacing w:before="60" w:after="60" w:line="360" w:lineRule="auto"/>
              <w:ind w:left="107" w:right="86"/>
              <w:rPr>
                <w:sz w:val="22"/>
                <w:szCs w:val="22"/>
              </w:rPr>
            </w:pPr>
            <w:r w:rsidRPr="00B96AD7">
              <w:rPr>
                <w:sz w:val="22"/>
                <w:szCs w:val="22"/>
              </w:rPr>
              <w:t xml:space="preserve">Follow </w:t>
            </w:r>
            <w:proofErr w:type="gramStart"/>
            <w:r w:rsidRPr="00B96AD7">
              <w:rPr>
                <w:sz w:val="22"/>
                <w:szCs w:val="22"/>
              </w:rPr>
              <w:t>up to</w:t>
            </w:r>
            <w:proofErr w:type="gramEnd"/>
            <w:r w:rsidRPr="00B96AD7">
              <w:rPr>
                <w:sz w:val="22"/>
                <w:szCs w:val="22"/>
              </w:rPr>
              <w:t xml:space="preserve"> messages of 10/10/24. </w:t>
            </w:r>
          </w:p>
          <w:p w14:paraId="14F9800F" w14:textId="5640828A" w:rsidR="007F5C7C" w:rsidRPr="00B96AD7" w:rsidRDefault="008346E4" w:rsidP="00B97E90">
            <w:pPr>
              <w:pStyle w:val="TableParagraph"/>
              <w:spacing w:before="60" w:after="60" w:line="360" w:lineRule="auto"/>
              <w:ind w:left="107" w:right="86"/>
              <w:rPr>
                <w:sz w:val="22"/>
                <w:szCs w:val="22"/>
              </w:rPr>
            </w:pPr>
            <w:r>
              <w:rPr>
                <w:sz w:val="22"/>
                <w:szCs w:val="22"/>
              </w:rPr>
              <w:t>Employee X</w:t>
            </w:r>
            <w:r w:rsidR="007F5C7C" w:rsidRPr="00B96AD7">
              <w:rPr>
                <w:sz w:val="22"/>
                <w:szCs w:val="22"/>
              </w:rPr>
              <w:t xml:space="preserve"> advises that he spoke to the contractor on 28/10</w:t>
            </w:r>
            <w:r w:rsidR="007F5C7C">
              <w:rPr>
                <w:sz w:val="22"/>
                <w:szCs w:val="22"/>
              </w:rPr>
              <w:t>/</w:t>
            </w:r>
            <w:r w:rsidR="007F5C7C" w:rsidRPr="00B96AD7">
              <w:rPr>
                <w:sz w:val="22"/>
                <w:szCs w:val="22"/>
              </w:rPr>
              <w:t>24</w:t>
            </w:r>
          </w:p>
          <w:p w14:paraId="21D2052F" w14:textId="1B0B5112" w:rsidR="007F5C7C" w:rsidRPr="00B96AD7" w:rsidRDefault="007F5C7C" w:rsidP="00B97E90">
            <w:pPr>
              <w:pStyle w:val="TableParagraph"/>
              <w:spacing w:before="60" w:after="60" w:line="360" w:lineRule="auto"/>
              <w:ind w:left="107" w:right="86"/>
              <w:rPr>
                <w:sz w:val="22"/>
                <w:szCs w:val="22"/>
              </w:rPr>
            </w:pPr>
            <w:r w:rsidRPr="00B96AD7">
              <w:rPr>
                <w:sz w:val="22"/>
                <w:szCs w:val="22"/>
              </w:rPr>
              <w:t>Follow up – no response</w:t>
            </w:r>
          </w:p>
        </w:tc>
      </w:tr>
      <w:tr w:rsidR="007F5C7C" w:rsidRPr="00B96AD7" w14:paraId="120519D7" w14:textId="77777777" w:rsidTr="001A12D4">
        <w:trPr>
          <w:trHeight w:val="890"/>
        </w:trPr>
        <w:tc>
          <w:tcPr>
            <w:tcW w:w="1276" w:type="dxa"/>
          </w:tcPr>
          <w:p w14:paraId="33284337" w14:textId="3CBDE0CD" w:rsidR="007F5C7C" w:rsidRPr="00B96AD7" w:rsidRDefault="007F5C7C" w:rsidP="00B97E90">
            <w:pPr>
              <w:pStyle w:val="TableParagraph"/>
              <w:spacing w:before="60" w:after="60" w:line="360" w:lineRule="auto"/>
              <w:ind w:left="107"/>
              <w:rPr>
                <w:sz w:val="22"/>
                <w:szCs w:val="22"/>
              </w:rPr>
            </w:pPr>
            <w:r w:rsidRPr="00B96AD7">
              <w:rPr>
                <w:sz w:val="22"/>
                <w:szCs w:val="22"/>
              </w:rPr>
              <w:t>1/11/24</w:t>
            </w:r>
          </w:p>
        </w:tc>
        <w:tc>
          <w:tcPr>
            <w:tcW w:w="8789" w:type="dxa"/>
          </w:tcPr>
          <w:p w14:paraId="2AA75618" w14:textId="115ECB87" w:rsidR="007F5C7C" w:rsidRPr="00B96AD7" w:rsidRDefault="007F5C7C" w:rsidP="00B97E90">
            <w:pPr>
              <w:pStyle w:val="TableParagraph"/>
              <w:spacing w:before="60" w:after="60" w:line="360" w:lineRule="auto"/>
              <w:ind w:left="107" w:right="86"/>
              <w:rPr>
                <w:sz w:val="22"/>
                <w:szCs w:val="22"/>
              </w:rPr>
            </w:pPr>
            <w:r w:rsidRPr="00B96AD7">
              <w:rPr>
                <w:sz w:val="22"/>
                <w:szCs w:val="22"/>
              </w:rPr>
              <w:t>Applicants contact business manager, noting issue had been ongoing for 4 months</w:t>
            </w:r>
          </w:p>
        </w:tc>
      </w:tr>
      <w:tr w:rsidR="007F5C7C" w:rsidRPr="00B96AD7" w14:paraId="7EF01B19" w14:textId="77777777" w:rsidTr="001A12D4">
        <w:trPr>
          <w:trHeight w:val="890"/>
        </w:trPr>
        <w:tc>
          <w:tcPr>
            <w:tcW w:w="1276" w:type="dxa"/>
          </w:tcPr>
          <w:p w14:paraId="5BBA76C1" w14:textId="78266F4D" w:rsidR="007F5C7C" w:rsidRPr="00B96AD7" w:rsidRDefault="007F5C7C" w:rsidP="00B97E90">
            <w:pPr>
              <w:pStyle w:val="TableParagraph"/>
              <w:spacing w:before="60" w:after="60" w:line="360" w:lineRule="auto"/>
              <w:ind w:left="107"/>
              <w:rPr>
                <w:sz w:val="22"/>
                <w:szCs w:val="22"/>
              </w:rPr>
            </w:pPr>
            <w:r w:rsidRPr="00B96AD7">
              <w:rPr>
                <w:sz w:val="22"/>
                <w:szCs w:val="22"/>
              </w:rPr>
              <w:t>4/11/24</w:t>
            </w:r>
          </w:p>
        </w:tc>
        <w:tc>
          <w:tcPr>
            <w:tcW w:w="8789" w:type="dxa"/>
          </w:tcPr>
          <w:p w14:paraId="1B6AB603" w14:textId="47AE17C2" w:rsidR="007F5C7C" w:rsidRPr="00B96AD7" w:rsidRDefault="008346E4" w:rsidP="002F383C">
            <w:pPr>
              <w:pStyle w:val="TableParagraph"/>
              <w:spacing w:before="60" w:after="60" w:line="360" w:lineRule="auto"/>
              <w:ind w:right="86"/>
              <w:rPr>
                <w:sz w:val="22"/>
                <w:szCs w:val="22"/>
              </w:rPr>
            </w:pPr>
            <w:r>
              <w:rPr>
                <w:sz w:val="22"/>
                <w:szCs w:val="22"/>
              </w:rPr>
              <w:t>Employee X</w:t>
            </w:r>
            <w:r w:rsidR="007F5C7C" w:rsidRPr="00B96AD7">
              <w:rPr>
                <w:sz w:val="22"/>
                <w:szCs w:val="22"/>
              </w:rPr>
              <w:t xml:space="preserve"> advises that a plumber has attended</w:t>
            </w:r>
          </w:p>
        </w:tc>
      </w:tr>
      <w:tr w:rsidR="007F5C7C" w:rsidRPr="00B96AD7" w14:paraId="1AA3B11D" w14:textId="77777777" w:rsidTr="001A12D4">
        <w:trPr>
          <w:trHeight w:val="890"/>
        </w:trPr>
        <w:tc>
          <w:tcPr>
            <w:tcW w:w="1276" w:type="dxa"/>
          </w:tcPr>
          <w:p w14:paraId="50B36581" w14:textId="6A0B1A12" w:rsidR="007F5C7C" w:rsidRPr="00B96AD7" w:rsidRDefault="007F5C7C" w:rsidP="00B97E90">
            <w:pPr>
              <w:pStyle w:val="TableParagraph"/>
              <w:spacing w:before="60" w:after="60" w:line="360" w:lineRule="auto"/>
              <w:ind w:left="107"/>
              <w:rPr>
                <w:sz w:val="22"/>
                <w:szCs w:val="22"/>
              </w:rPr>
            </w:pPr>
            <w:r w:rsidRPr="00B96AD7">
              <w:rPr>
                <w:sz w:val="22"/>
                <w:szCs w:val="22"/>
              </w:rPr>
              <w:t>11/11/24</w:t>
            </w:r>
          </w:p>
        </w:tc>
        <w:tc>
          <w:tcPr>
            <w:tcW w:w="8789" w:type="dxa"/>
          </w:tcPr>
          <w:p w14:paraId="0D49E540" w14:textId="636E1D45" w:rsidR="007F5C7C" w:rsidRPr="00B96AD7" w:rsidRDefault="007F5C7C" w:rsidP="002F383C">
            <w:pPr>
              <w:pStyle w:val="TableParagraph"/>
              <w:spacing w:before="60" w:after="60" w:line="360" w:lineRule="auto"/>
              <w:ind w:right="86"/>
              <w:rPr>
                <w:sz w:val="22"/>
                <w:szCs w:val="22"/>
              </w:rPr>
            </w:pPr>
            <w:r w:rsidRPr="00B96AD7">
              <w:rPr>
                <w:sz w:val="22"/>
                <w:szCs w:val="22"/>
              </w:rPr>
              <w:t>Property inspection (by a different employee)</w:t>
            </w:r>
          </w:p>
        </w:tc>
      </w:tr>
      <w:tr w:rsidR="007F5C7C" w:rsidRPr="00B96AD7" w14:paraId="1B313809" w14:textId="77777777" w:rsidTr="001A12D4">
        <w:trPr>
          <w:trHeight w:val="890"/>
        </w:trPr>
        <w:tc>
          <w:tcPr>
            <w:tcW w:w="1276" w:type="dxa"/>
          </w:tcPr>
          <w:p w14:paraId="49D56BD3" w14:textId="1536E423" w:rsidR="007F5C7C" w:rsidRPr="00B96AD7" w:rsidRDefault="007F5C7C" w:rsidP="00B97E90">
            <w:pPr>
              <w:pStyle w:val="TableParagraph"/>
              <w:spacing w:before="60" w:after="60" w:line="360" w:lineRule="auto"/>
              <w:ind w:left="107"/>
              <w:rPr>
                <w:sz w:val="22"/>
                <w:szCs w:val="22"/>
              </w:rPr>
            </w:pPr>
            <w:r w:rsidRPr="00B96AD7">
              <w:rPr>
                <w:sz w:val="22"/>
                <w:szCs w:val="22"/>
              </w:rPr>
              <w:t>25/11/24</w:t>
            </w:r>
          </w:p>
        </w:tc>
        <w:tc>
          <w:tcPr>
            <w:tcW w:w="8789" w:type="dxa"/>
          </w:tcPr>
          <w:p w14:paraId="1B964E6D" w14:textId="7FBE1647" w:rsidR="007F5C7C" w:rsidRPr="00B96AD7" w:rsidRDefault="001A12D4" w:rsidP="002F383C">
            <w:pPr>
              <w:pStyle w:val="TableParagraph"/>
              <w:spacing w:before="60" w:after="60" w:line="360" w:lineRule="auto"/>
              <w:ind w:right="86"/>
              <w:rPr>
                <w:sz w:val="22"/>
                <w:szCs w:val="22"/>
              </w:rPr>
            </w:pPr>
            <w:r>
              <w:rPr>
                <w:sz w:val="22"/>
                <w:szCs w:val="22"/>
              </w:rPr>
              <w:t>Employee X</w:t>
            </w:r>
            <w:r w:rsidR="007F5C7C" w:rsidRPr="00B96AD7">
              <w:rPr>
                <w:sz w:val="22"/>
                <w:szCs w:val="22"/>
              </w:rPr>
              <w:t xml:space="preserve"> “resigns”</w:t>
            </w:r>
          </w:p>
        </w:tc>
      </w:tr>
      <w:tr w:rsidR="007F5C7C" w:rsidRPr="00B96AD7" w14:paraId="58B88FCC" w14:textId="77777777" w:rsidTr="001A12D4">
        <w:trPr>
          <w:trHeight w:val="890"/>
        </w:trPr>
        <w:tc>
          <w:tcPr>
            <w:tcW w:w="1276" w:type="dxa"/>
          </w:tcPr>
          <w:p w14:paraId="0152F3B6" w14:textId="77777777" w:rsidR="007F5C7C" w:rsidRPr="00B96AD7" w:rsidRDefault="007F5C7C" w:rsidP="00B97E90">
            <w:pPr>
              <w:pStyle w:val="TableParagraph"/>
              <w:spacing w:before="60" w:after="60" w:line="360" w:lineRule="auto"/>
              <w:ind w:left="107"/>
              <w:rPr>
                <w:sz w:val="22"/>
                <w:szCs w:val="22"/>
              </w:rPr>
            </w:pPr>
            <w:r w:rsidRPr="00B96AD7">
              <w:rPr>
                <w:sz w:val="22"/>
                <w:szCs w:val="22"/>
              </w:rPr>
              <w:t>27/11/24</w:t>
            </w:r>
          </w:p>
          <w:p w14:paraId="37A47786" w14:textId="4C878829" w:rsidR="007F5C7C" w:rsidRPr="00B96AD7" w:rsidRDefault="007F5C7C" w:rsidP="00B97E90">
            <w:pPr>
              <w:pStyle w:val="TableParagraph"/>
              <w:spacing w:before="60" w:after="60" w:line="360" w:lineRule="auto"/>
              <w:ind w:left="107"/>
              <w:rPr>
                <w:sz w:val="22"/>
                <w:szCs w:val="22"/>
              </w:rPr>
            </w:pPr>
            <w:r w:rsidRPr="00B96AD7">
              <w:rPr>
                <w:sz w:val="22"/>
                <w:szCs w:val="22"/>
              </w:rPr>
              <w:t>5/12/24</w:t>
            </w:r>
          </w:p>
        </w:tc>
        <w:tc>
          <w:tcPr>
            <w:tcW w:w="8789" w:type="dxa"/>
          </w:tcPr>
          <w:p w14:paraId="18EBB817" w14:textId="77777777" w:rsidR="007F5C7C" w:rsidRPr="00B96AD7" w:rsidRDefault="007F5C7C" w:rsidP="002F383C">
            <w:pPr>
              <w:pStyle w:val="TableParagraph"/>
              <w:spacing w:before="60" w:after="60" w:line="360" w:lineRule="auto"/>
              <w:ind w:right="86"/>
              <w:rPr>
                <w:sz w:val="22"/>
                <w:szCs w:val="22"/>
              </w:rPr>
            </w:pPr>
            <w:r w:rsidRPr="00B96AD7">
              <w:rPr>
                <w:sz w:val="22"/>
                <w:szCs w:val="22"/>
              </w:rPr>
              <w:t xml:space="preserve">Applicants seek update on the issues </w:t>
            </w:r>
          </w:p>
          <w:p w14:paraId="3B8A14C4" w14:textId="7DC17AB9" w:rsidR="007F5C7C" w:rsidRPr="00B96AD7" w:rsidRDefault="007F5C7C" w:rsidP="002F383C">
            <w:pPr>
              <w:pStyle w:val="TableParagraph"/>
              <w:spacing w:before="60" w:after="60" w:line="360" w:lineRule="auto"/>
              <w:ind w:right="86"/>
              <w:rPr>
                <w:sz w:val="22"/>
                <w:szCs w:val="22"/>
              </w:rPr>
            </w:pPr>
            <w:r w:rsidRPr="00B96AD7">
              <w:rPr>
                <w:sz w:val="22"/>
                <w:szCs w:val="22"/>
              </w:rPr>
              <w:t>Agent responds</w:t>
            </w:r>
          </w:p>
        </w:tc>
      </w:tr>
      <w:tr w:rsidR="007F5C7C" w:rsidRPr="00B96AD7" w14:paraId="11926F9A" w14:textId="77777777" w:rsidTr="001A12D4">
        <w:trPr>
          <w:trHeight w:val="890"/>
        </w:trPr>
        <w:tc>
          <w:tcPr>
            <w:tcW w:w="1276" w:type="dxa"/>
          </w:tcPr>
          <w:p w14:paraId="7F584630" w14:textId="77777777" w:rsidR="007F5C7C" w:rsidRPr="00B96AD7" w:rsidRDefault="007F5C7C" w:rsidP="00B97E90">
            <w:pPr>
              <w:pStyle w:val="TableParagraph"/>
              <w:spacing w:before="60" w:after="60" w:line="360" w:lineRule="auto"/>
              <w:ind w:left="107"/>
              <w:rPr>
                <w:sz w:val="22"/>
                <w:szCs w:val="22"/>
              </w:rPr>
            </w:pPr>
            <w:r w:rsidRPr="00B96AD7">
              <w:rPr>
                <w:sz w:val="22"/>
                <w:szCs w:val="22"/>
              </w:rPr>
              <w:lastRenderedPageBreak/>
              <w:t>4/12/24</w:t>
            </w:r>
          </w:p>
          <w:p w14:paraId="5392DEC1" w14:textId="77777777" w:rsidR="007F5C7C" w:rsidRPr="00B96AD7" w:rsidRDefault="007F5C7C" w:rsidP="00B97E90">
            <w:pPr>
              <w:pStyle w:val="TableParagraph"/>
              <w:spacing w:before="60" w:after="60" w:line="360" w:lineRule="auto"/>
              <w:ind w:left="107"/>
              <w:rPr>
                <w:sz w:val="22"/>
                <w:szCs w:val="22"/>
              </w:rPr>
            </w:pPr>
          </w:p>
          <w:p w14:paraId="2E00BD0E" w14:textId="084D64AF" w:rsidR="007F5C7C" w:rsidRPr="00B96AD7" w:rsidRDefault="007F5C7C" w:rsidP="00B97E90">
            <w:pPr>
              <w:pStyle w:val="TableParagraph"/>
              <w:spacing w:before="60" w:after="60" w:line="360" w:lineRule="auto"/>
              <w:ind w:left="107"/>
              <w:rPr>
                <w:sz w:val="22"/>
                <w:szCs w:val="22"/>
              </w:rPr>
            </w:pPr>
            <w:r w:rsidRPr="00B96AD7">
              <w:rPr>
                <w:sz w:val="22"/>
                <w:szCs w:val="22"/>
              </w:rPr>
              <w:t>5/12/24</w:t>
            </w:r>
          </w:p>
        </w:tc>
        <w:tc>
          <w:tcPr>
            <w:tcW w:w="8789" w:type="dxa"/>
          </w:tcPr>
          <w:p w14:paraId="2860CE0D" w14:textId="67E2703F" w:rsidR="007F5C7C" w:rsidRPr="00B96AD7" w:rsidRDefault="007F5C7C" w:rsidP="002F383C">
            <w:pPr>
              <w:pStyle w:val="TableParagraph"/>
              <w:spacing w:before="60" w:after="60" w:line="360" w:lineRule="auto"/>
              <w:ind w:right="86"/>
              <w:rPr>
                <w:sz w:val="22"/>
                <w:szCs w:val="22"/>
              </w:rPr>
            </w:pPr>
            <w:r w:rsidRPr="00B96AD7">
              <w:rPr>
                <w:sz w:val="22"/>
                <w:szCs w:val="22"/>
              </w:rPr>
              <w:t xml:space="preserve">Applicants advise </w:t>
            </w:r>
            <w:proofErr w:type="gramStart"/>
            <w:r w:rsidRPr="00B96AD7">
              <w:rPr>
                <w:sz w:val="22"/>
                <w:szCs w:val="22"/>
              </w:rPr>
              <w:t>agent</w:t>
            </w:r>
            <w:proofErr w:type="gramEnd"/>
            <w:r w:rsidRPr="00B96AD7">
              <w:rPr>
                <w:sz w:val="22"/>
                <w:szCs w:val="22"/>
              </w:rPr>
              <w:t xml:space="preserve"> that tenants spent $1200-$1500 repairs of reticulation but usage remains high</w:t>
            </w:r>
          </w:p>
          <w:p w14:paraId="6D6189B7" w14:textId="6E53E7A7" w:rsidR="007F5C7C" w:rsidRPr="00B96AD7" w:rsidRDefault="007F5C7C" w:rsidP="002F383C">
            <w:pPr>
              <w:pStyle w:val="TableParagraph"/>
              <w:spacing w:before="60" w:after="60" w:line="360" w:lineRule="auto"/>
              <w:ind w:right="86"/>
              <w:rPr>
                <w:sz w:val="22"/>
                <w:szCs w:val="22"/>
              </w:rPr>
            </w:pPr>
            <w:r w:rsidRPr="00B96AD7">
              <w:rPr>
                <w:sz w:val="22"/>
                <w:szCs w:val="22"/>
              </w:rPr>
              <w:t xml:space="preserve">Agent contacted applicants </w:t>
            </w:r>
            <w:r w:rsidR="00821224" w:rsidRPr="00B96AD7">
              <w:rPr>
                <w:sz w:val="22"/>
                <w:szCs w:val="22"/>
              </w:rPr>
              <w:t>advising</w:t>
            </w:r>
            <w:r w:rsidRPr="00B96AD7">
              <w:rPr>
                <w:sz w:val="22"/>
                <w:szCs w:val="22"/>
              </w:rPr>
              <w:t xml:space="preserve"> meter readings, high usage and recommending engagement of plumber</w:t>
            </w:r>
          </w:p>
        </w:tc>
      </w:tr>
      <w:tr w:rsidR="007F5C7C" w:rsidRPr="00B96AD7" w14:paraId="6385E620" w14:textId="77777777" w:rsidTr="001A12D4">
        <w:trPr>
          <w:trHeight w:val="890"/>
        </w:trPr>
        <w:tc>
          <w:tcPr>
            <w:tcW w:w="1276" w:type="dxa"/>
          </w:tcPr>
          <w:p w14:paraId="23C4C68B" w14:textId="77777777" w:rsidR="007F5C7C" w:rsidRPr="00B96AD7" w:rsidRDefault="007F5C7C" w:rsidP="00B97E90">
            <w:pPr>
              <w:pStyle w:val="TableParagraph"/>
              <w:spacing w:before="60" w:after="60" w:line="360" w:lineRule="auto"/>
              <w:ind w:left="107"/>
              <w:rPr>
                <w:sz w:val="22"/>
                <w:szCs w:val="22"/>
              </w:rPr>
            </w:pPr>
            <w:r w:rsidRPr="00B96AD7">
              <w:rPr>
                <w:sz w:val="22"/>
                <w:szCs w:val="22"/>
              </w:rPr>
              <w:t>6/12/24</w:t>
            </w:r>
          </w:p>
          <w:p w14:paraId="64D6BA00" w14:textId="77777777" w:rsidR="007F5C7C" w:rsidRPr="00B96AD7" w:rsidRDefault="007F5C7C" w:rsidP="00B97E90">
            <w:pPr>
              <w:pStyle w:val="TableParagraph"/>
              <w:spacing w:before="60" w:after="60" w:line="360" w:lineRule="auto"/>
              <w:ind w:left="107"/>
              <w:rPr>
                <w:sz w:val="22"/>
                <w:szCs w:val="22"/>
              </w:rPr>
            </w:pPr>
          </w:p>
          <w:p w14:paraId="774DA3FC" w14:textId="77777777" w:rsidR="007F5C7C" w:rsidRPr="00B96AD7" w:rsidRDefault="007F5C7C" w:rsidP="00B97E90">
            <w:pPr>
              <w:pStyle w:val="TableParagraph"/>
              <w:spacing w:before="60" w:after="60" w:line="360" w:lineRule="auto"/>
              <w:ind w:left="107"/>
              <w:rPr>
                <w:sz w:val="22"/>
                <w:szCs w:val="22"/>
              </w:rPr>
            </w:pPr>
            <w:r w:rsidRPr="00B96AD7">
              <w:rPr>
                <w:sz w:val="22"/>
                <w:szCs w:val="22"/>
              </w:rPr>
              <w:t>6/12/24</w:t>
            </w:r>
          </w:p>
          <w:p w14:paraId="0421DF36" w14:textId="77777777" w:rsidR="007F5C7C" w:rsidRPr="00B96AD7" w:rsidRDefault="007F5C7C" w:rsidP="00B97E90">
            <w:pPr>
              <w:pStyle w:val="TableParagraph"/>
              <w:spacing w:before="60" w:after="60" w:line="360" w:lineRule="auto"/>
              <w:ind w:left="107"/>
              <w:rPr>
                <w:sz w:val="22"/>
                <w:szCs w:val="22"/>
              </w:rPr>
            </w:pPr>
          </w:p>
          <w:p w14:paraId="578795CC" w14:textId="77777777" w:rsidR="007F5C7C" w:rsidRPr="00B96AD7" w:rsidRDefault="007F5C7C" w:rsidP="00472A28">
            <w:pPr>
              <w:pStyle w:val="TableParagraph"/>
              <w:spacing w:before="60" w:after="60" w:line="360" w:lineRule="auto"/>
              <w:ind w:left="107"/>
              <w:rPr>
                <w:sz w:val="22"/>
                <w:szCs w:val="22"/>
              </w:rPr>
            </w:pPr>
            <w:r w:rsidRPr="00B96AD7">
              <w:rPr>
                <w:sz w:val="22"/>
                <w:szCs w:val="22"/>
              </w:rPr>
              <w:t>10/12/24</w:t>
            </w:r>
          </w:p>
          <w:p w14:paraId="7B595652" w14:textId="28B1838A" w:rsidR="007F5C7C" w:rsidRPr="00B96AD7" w:rsidRDefault="007F5C7C" w:rsidP="00472A28">
            <w:pPr>
              <w:pStyle w:val="TableParagraph"/>
              <w:spacing w:before="60" w:after="60" w:line="360" w:lineRule="auto"/>
              <w:ind w:left="107"/>
              <w:rPr>
                <w:sz w:val="22"/>
                <w:szCs w:val="22"/>
              </w:rPr>
            </w:pPr>
          </w:p>
        </w:tc>
        <w:tc>
          <w:tcPr>
            <w:tcW w:w="8789" w:type="dxa"/>
          </w:tcPr>
          <w:p w14:paraId="6E8E700F" w14:textId="6C5EA881" w:rsidR="007F5C7C" w:rsidRPr="00B96AD7" w:rsidRDefault="007F5C7C" w:rsidP="002F383C">
            <w:pPr>
              <w:pStyle w:val="TableParagraph"/>
              <w:spacing w:before="60" w:after="60" w:line="360" w:lineRule="auto"/>
              <w:ind w:right="86"/>
              <w:rPr>
                <w:sz w:val="22"/>
                <w:szCs w:val="22"/>
              </w:rPr>
            </w:pPr>
            <w:r w:rsidRPr="00B96AD7">
              <w:rPr>
                <w:sz w:val="22"/>
                <w:szCs w:val="22"/>
              </w:rPr>
              <w:t>Applicant requests agent to request plumber to attend regarding water pressure and leaks</w:t>
            </w:r>
          </w:p>
          <w:p w14:paraId="212B9A3D" w14:textId="39D1F34E" w:rsidR="007F5C7C" w:rsidRPr="00B96AD7" w:rsidRDefault="007F5C7C" w:rsidP="002F383C">
            <w:pPr>
              <w:pStyle w:val="TableParagraph"/>
              <w:spacing w:before="60" w:after="60" w:line="360" w:lineRule="auto"/>
              <w:ind w:right="86"/>
              <w:rPr>
                <w:sz w:val="22"/>
                <w:szCs w:val="22"/>
              </w:rPr>
            </w:pPr>
            <w:r w:rsidRPr="00B96AD7">
              <w:rPr>
                <w:sz w:val="22"/>
                <w:szCs w:val="22"/>
              </w:rPr>
              <w:t>Agent confirms with applicant that plumber has been arranged, work order issued</w:t>
            </w:r>
          </w:p>
          <w:p w14:paraId="39578996" w14:textId="7E4F3AA6" w:rsidR="007F5C7C" w:rsidRPr="00B96AD7" w:rsidRDefault="007F5C7C" w:rsidP="002F383C">
            <w:pPr>
              <w:pStyle w:val="TableParagraph"/>
              <w:spacing w:before="60" w:after="60" w:line="360" w:lineRule="auto"/>
              <w:ind w:right="86"/>
              <w:rPr>
                <w:sz w:val="22"/>
                <w:szCs w:val="22"/>
              </w:rPr>
            </w:pPr>
            <w:r w:rsidRPr="00B96AD7">
              <w:rPr>
                <w:sz w:val="22"/>
                <w:szCs w:val="22"/>
              </w:rPr>
              <w:t xml:space="preserve">Applicants query whether tenants should be liable for excess water </w:t>
            </w:r>
          </w:p>
          <w:p w14:paraId="2D518093" w14:textId="189106DB" w:rsidR="007F5C7C" w:rsidRPr="00B96AD7" w:rsidRDefault="007F5C7C" w:rsidP="002F383C">
            <w:pPr>
              <w:pStyle w:val="TableParagraph"/>
              <w:spacing w:before="60" w:after="60" w:line="360" w:lineRule="auto"/>
              <w:ind w:right="86"/>
              <w:rPr>
                <w:sz w:val="22"/>
                <w:szCs w:val="22"/>
              </w:rPr>
            </w:pPr>
            <w:r w:rsidRPr="00B96AD7">
              <w:rPr>
                <w:sz w:val="22"/>
                <w:szCs w:val="22"/>
              </w:rPr>
              <w:t>Applicants - Follow up to request of 6/12/24</w:t>
            </w:r>
          </w:p>
        </w:tc>
      </w:tr>
      <w:tr w:rsidR="007F5C7C" w:rsidRPr="00B96AD7" w14:paraId="32B2B8BF" w14:textId="77777777" w:rsidTr="001A12D4">
        <w:trPr>
          <w:trHeight w:val="890"/>
        </w:trPr>
        <w:tc>
          <w:tcPr>
            <w:tcW w:w="1276" w:type="dxa"/>
          </w:tcPr>
          <w:p w14:paraId="4E081DE3" w14:textId="4B319D4F" w:rsidR="007F5C7C" w:rsidRPr="00B96AD7" w:rsidRDefault="007F5C7C" w:rsidP="00B97E90">
            <w:pPr>
              <w:pStyle w:val="TableParagraph"/>
              <w:spacing w:before="60" w:after="60" w:line="360" w:lineRule="auto"/>
              <w:ind w:left="107"/>
              <w:rPr>
                <w:sz w:val="22"/>
                <w:szCs w:val="22"/>
              </w:rPr>
            </w:pPr>
            <w:r w:rsidRPr="00B96AD7">
              <w:rPr>
                <w:sz w:val="22"/>
                <w:szCs w:val="22"/>
              </w:rPr>
              <w:t>20/12/24-6/1/25</w:t>
            </w:r>
          </w:p>
        </w:tc>
        <w:tc>
          <w:tcPr>
            <w:tcW w:w="8789" w:type="dxa"/>
          </w:tcPr>
          <w:p w14:paraId="286F5CBE" w14:textId="09783D43" w:rsidR="007F5C7C" w:rsidRPr="00B96AD7" w:rsidRDefault="007F5C7C" w:rsidP="002F383C">
            <w:pPr>
              <w:pStyle w:val="TableParagraph"/>
              <w:spacing w:before="60" w:after="60" w:line="360" w:lineRule="auto"/>
              <w:ind w:right="86"/>
              <w:rPr>
                <w:sz w:val="22"/>
                <w:szCs w:val="22"/>
              </w:rPr>
            </w:pPr>
            <w:r w:rsidRPr="00B96AD7">
              <w:rPr>
                <w:sz w:val="22"/>
                <w:szCs w:val="22"/>
              </w:rPr>
              <w:t>Christmas period – office closed or operating with reduced staff</w:t>
            </w:r>
          </w:p>
        </w:tc>
      </w:tr>
      <w:tr w:rsidR="007F5C7C" w:rsidRPr="00B96AD7" w14:paraId="30708257" w14:textId="77777777" w:rsidTr="001A12D4">
        <w:trPr>
          <w:trHeight w:val="890"/>
        </w:trPr>
        <w:tc>
          <w:tcPr>
            <w:tcW w:w="1276" w:type="dxa"/>
          </w:tcPr>
          <w:p w14:paraId="4C806F83" w14:textId="0B26CC02" w:rsidR="007F5C7C" w:rsidRPr="00B96AD7" w:rsidRDefault="007F5C7C" w:rsidP="00B97E90">
            <w:pPr>
              <w:pStyle w:val="TableParagraph"/>
              <w:spacing w:before="60" w:after="60" w:line="360" w:lineRule="auto"/>
              <w:ind w:left="107"/>
              <w:rPr>
                <w:sz w:val="22"/>
                <w:szCs w:val="22"/>
              </w:rPr>
            </w:pPr>
            <w:r w:rsidRPr="00B96AD7">
              <w:rPr>
                <w:sz w:val="22"/>
                <w:szCs w:val="22"/>
              </w:rPr>
              <w:t>21/12/24</w:t>
            </w:r>
          </w:p>
        </w:tc>
        <w:tc>
          <w:tcPr>
            <w:tcW w:w="8789" w:type="dxa"/>
          </w:tcPr>
          <w:p w14:paraId="7642D8B1" w14:textId="131EEC8F" w:rsidR="007F5C7C" w:rsidRPr="00B96AD7" w:rsidRDefault="007F5C7C" w:rsidP="002F383C">
            <w:pPr>
              <w:pStyle w:val="TableParagraph"/>
              <w:spacing w:before="60" w:after="60" w:line="360" w:lineRule="auto"/>
              <w:ind w:right="86"/>
              <w:rPr>
                <w:sz w:val="22"/>
                <w:szCs w:val="22"/>
              </w:rPr>
            </w:pPr>
            <w:r w:rsidRPr="00B96AD7">
              <w:rPr>
                <w:sz w:val="22"/>
                <w:szCs w:val="22"/>
              </w:rPr>
              <w:t>Applicant sends email expressing dissatisfaction</w:t>
            </w:r>
          </w:p>
        </w:tc>
      </w:tr>
      <w:tr w:rsidR="007F5C7C" w:rsidRPr="00B96AD7" w14:paraId="49F470F5" w14:textId="77777777" w:rsidTr="001A12D4">
        <w:trPr>
          <w:trHeight w:val="890"/>
        </w:trPr>
        <w:tc>
          <w:tcPr>
            <w:tcW w:w="1276" w:type="dxa"/>
          </w:tcPr>
          <w:p w14:paraId="63B9B417" w14:textId="0511D95D" w:rsidR="007F5C7C" w:rsidRPr="00B96AD7" w:rsidRDefault="007F5C7C" w:rsidP="00B97E90">
            <w:pPr>
              <w:pStyle w:val="TableParagraph"/>
              <w:spacing w:before="60" w:after="60" w:line="360" w:lineRule="auto"/>
              <w:ind w:left="107"/>
              <w:rPr>
                <w:sz w:val="22"/>
                <w:szCs w:val="22"/>
              </w:rPr>
            </w:pPr>
            <w:r w:rsidRPr="00B96AD7">
              <w:rPr>
                <w:sz w:val="22"/>
                <w:szCs w:val="22"/>
              </w:rPr>
              <w:t>7/1/25</w:t>
            </w:r>
          </w:p>
        </w:tc>
        <w:tc>
          <w:tcPr>
            <w:tcW w:w="8789" w:type="dxa"/>
          </w:tcPr>
          <w:p w14:paraId="663EC9AB" w14:textId="3A699436" w:rsidR="007F5C7C" w:rsidRPr="00B96AD7" w:rsidRDefault="007F5C7C" w:rsidP="002F383C">
            <w:pPr>
              <w:pStyle w:val="TableParagraph"/>
              <w:spacing w:before="60" w:after="60" w:line="360" w:lineRule="auto"/>
              <w:ind w:right="86"/>
              <w:rPr>
                <w:sz w:val="22"/>
                <w:szCs w:val="22"/>
              </w:rPr>
            </w:pPr>
            <w:r w:rsidRPr="00B96AD7">
              <w:rPr>
                <w:sz w:val="22"/>
                <w:szCs w:val="22"/>
              </w:rPr>
              <w:t xml:space="preserve">Tenants advise agent of break in, agent requests police </w:t>
            </w:r>
            <w:r>
              <w:rPr>
                <w:sz w:val="22"/>
                <w:szCs w:val="22"/>
              </w:rPr>
              <w:t>PROMIS</w:t>
            </w:r>
            <w:r w:rsidRPr="00B96AD7">
              <w:rPr>
                <w:sz w:val="22"/>
                <w:szCs w:val="22"/>
              </w:rPr>
              <w:t xml:space="preserve"> number for insurance purposes</w:t>
            </w:r>
          </w:p>
        </w:tc>
      </w:tr>
      <w:tr w:rsidR="007F5C7C" w:rsidRPr="00B96AD7" w14:paraId="64E5DF69" w14:textId="77777777" w:rsidTr="001A12D4">
        <w:trPr>
          <w:trHeight w:val="890"/>
        </w:trPr>
        <w:tc>
          <w:tcPr>
            <w:tcW w:w="1276" w:type="dxa"/>
          </w:tcPr>
          <w:p w14:paraId="38BB046A" w14:textId="24CAD996" w:rsidR="007F5C7C" w:rsidRPr="00B96AD7" w:rsidRDefault="007F5C7C" w:rsidP="00B97E90">
            <w:pPr>
              <w:pStyle w:val="TableParagraph"/>
              <w:spacing w:before="60" w:after="60" w:line="360" w:lineRule="auto"/>
              <w:ind w:left="107"/>
              <w:rPr>
                <w:sz w:val="22"/>
                <w:szCs w:val="22"/>
              </w:rPr>
            </w:pPr>
            <w:r w:rsidRPr="00B96AD7">
              <w:rPr>
                <w:sz w:val="22"/>
                <w:szCs w:val="22"/>
              </w:rPr>
              <w:t>13/1/25</w:t>
            </w:r>
          </w:p>
          <w:p w14:paraId="0B7380FA" w14:textId="50D93B0B" w:rsidR="007F5C7C" w:rsidRPr="00B96AD7" w:rsidRDefault="007F5C7C" w:rsidP="00B97E90">
            <w:pPr>
              <w:pStyle w:val="TableParagraph"/>
              <w:spacing w:before="60" w:after="60" w:line="360" w:lineRule="auto"/>
              <w:ind w:left="107"/>
              <w:rPr>
                <w:sz w:val="22"/>
                <w:szCs w:val="22"/>
              </w:rPr>
            </w:pPr>
            <w:r w:rsidRPr="00B96AD7">
              <w:rPr>
                <w:sz w:val="22"/>
                <w:szCs w:val="22"/>
              </w:rPr>
              <w:t>13/1/25</w:t>
            </w:r>
          </w:p>
          <w:p w14:paraId="23C8958B" w14:textId="77777777" w:rsidR="007F5C7C" w:rsidRPr="00B96AD7" w:rsidRDefault="007F5C7C" w:rsidP="00B97E90">
            <w:pPr>
              <w:pStyle w:val="TableParagraph"/>
              <w:spacing w:before="60" w:after="60" w:line="360" w:lineRule="auto"/>
              <w:ind w:left="107"/>
              <w:rPr>
                <w:sz w:val="22"/>
                <w:szCs w:val="22"/>
              </w:rPr>
            </w:pPr>
            <w:r w:rsidRPr="00B96AD7">
              <w:rPr>
                <w:sz w:val="22"/>
                <w:szCs w:val="22"/>
              </w:rPr>
              <w:t>13/1/25</w:t>
            </w:r>
          </w:p>
          <w:p w14:paraId="6918C862" w14:textId="66F984CC" w:rsidR="007F5C7C" w:rsidRPr="00B96AD7" w:rsidRDefault="007F5C7C" w:rsidP="00B97E90">
            <w:pPr>
              <w:pStyle w:val="TableParagraph"/>
              <w:spacing w:before="60" w:after="60" w:line="360" w:lineRule="auto"/>
              <w:ind w:left="107"/>
              <w:rPr>
                <w:sz w:val="22"/>
                <w:szCs w:val="22"/>
              </w:rPr>
            </w:pPr>
            <w:r w:rsidRPr="00B96AD7">
              <w:rPr>
                <w:sz w:val="22"/>
                <w:szCs w:val="22"/>
              </w:rPr>
              <w:t>13/1/25</w:t>
            </w:r>
          </w:p>
        </w:tc>
        <w:tc>
          <w:tcPr>
            <w:tcW w:w="8789" w:type="dxa"/>
          </w:tcPr>
          <w:p w14:paraId="51CF3168" w14:textId="288D1BCC" w:rsidR="007F5C7C" w:rsidRPr="00B96AD7" w:rsidRDefault="007F5C7C" w:rsidP="002F383C">
            <w:pPr>
              <w:pStyle w:val="TableParagraph"/>
              <w:spacing w:before="60" w:after="60" w:line="360" w:lineRule="auto"/>
              <w:ind w:right="86"/>
              <w:rPr>
                <w:sz w:val="22"/>
                <w:szCs w:val="22"/>
              </w:rPr>
            </w:pPr>
            <w:r w:rsidRPr="00B96AD7">
              <w:rPr>
                <w:sz w:val="22"/>
                <w:szCs w:val="22"/>
              </w:rPr>
              <w:t>Agent followed up with new contractor and plumber</w:t>
            </w:r>
          </w:p>
          <w:p w14:paraId="2077A985" w14:textId="79A5342A" w:rsidR="007F5C7C" w:rsidRPr="00B96AD7" w:rsidRDefault="007F5C7C" w:rsidP="002F383C">
            <w:pPr>
              <w:pStyle w:val="TableParagraph"/>
              <w:spacing w:before="60" w:after="60" w:line="360" w:lineRule="auto"/>
              <w:ind w:right="86"/>
              <w:rPr>
                <w:sz w:val="22"/>
                <w:szCs w:val="22"/>
              </w:rPr>
            </w:pPr>
            <w:r w:rsidRPr="00B96AD7">
              <w:rPr>
                <w:sz w:val="22"/>
                <w:szCs w:val="22"/>
              </w:rPr>
              <w:t>Applicant requests update</w:t>
            </w:r>
          </w:p>
          <w:p w14:paraId="13DF3E89" w14:textId="723198AC" w:rsidR="007F5C7C" w:rsidRPr="00B96AD7" w:rsidRDefault="007F5C7C" w:rsidP="002F383C">
            <w:pPr>
              <w:pStyle w:val="TableParagraph"/>
              <w:spacing w:before="60" w:after="60" w:line="360" w:lineRule="auto"/>
              <w:ind w:right="86"/>
              <w:rPr>
                <w:sz w:val="22"/>
                <w:szCs w:val="22"/>
              </w:rPr>
            </w:pPr>
            <w:r w:rsidRPr="00B96AD7">
              <w:rPr>
                <w:sz w:val="22"/>
                <w:szCs w:val="22"/>
              </w:rPr>
              <w:t xml:space="preserve">Contractor attends property – fixes irrigation, </w:t>
            </w:r>
          </w:p>
          <w:p w14:paraId="2EDF3282" w14:textId="6F34FA61" w:rsidR="007F5C7C" w:rsidRPr="00B96AD7" w:rsidRDefault="007F5C7C" w:rsidP="002F383C">
            <w:pPr>
              <w:pStyle w:val="TableParagraph"/>
              <w:spacing w:before="60" w:after="60" w:line="360" w:lineRule="auto"/>
              <w:ind w:right="86"/>
              <w:rPr>
                <w:sz w:val="22"/>
                <w:szCs w:val="22"/>
              </w:rPr>
            </w:pPr>
            <w:r w:rsidRPr="00B96AD7">
              <w:rPr>
                <w:sz w:val="22"/>
                <w:szCs w:val="22"/>
              </w:rPr>
              <w:t xml:space="preserve">Broken window repaired </w:t>
            </w:r>
          </w:p>
          <w:p w14:paraId="76CC3DF3" w14:textId="317FEE21" w:rsidR="007F5C7C" w:rsidRPr="00B96AD7" w:rsidRDefault="007F5C7C" w:rsidP="002F383C">
            <w:pPr>
              <w:pStyle w:val="TableParagraph"/>
              <w:spacing w:before="60" w:after="60" w:line="360" w:lineRule="auto"/>
              <w:ind w:right="86"/>
              <w:rPr>
                <w:sz w:val="22"/>
                <w:szCs w:val="22"/>
              </w:rPr>
            </w:pPr>
            <w:r w:rsidRPr="00B96AD7">
              <w:rPr>
                <w:sz w:val="22"/>
                <w:szCs w:val="22"/>
              </w:rPr>
              <w:t>Invoice from another plumber</w:t>
            </w:r>
          </w:p>
        </w:tc>
      </w:tr>
      <w:tr w:rsidR="007F5C7C" w:rsidRPr="00B96AD7" w14:paraId="5D2691D1" w14:textId="77777777" w:rsidTr="001A12D4">
        <w:trPr>
          <w:trHeight w:val="890"/>
        </w:trPr>
        <w:tc>
          <w:tcPr>
            <w:tcW w:w="1276" w:type="dxa"/>
          </w:tcPr>
          <w:p w14:paraId="28F64FFD" w14:textId="1C43AC61" w:rsidR="007F5C7C" w:rsidRPr="00B96AD7" w:rsidRDefault="007F5C7C" w:rsidP="00B97E90">
            <w:pPr>
              <w:pStyle w:val="TableParagraph"/>
              <w:spacing w:before="60" w:after="60" w:line="360" w:lineRule="auto"/>
              <w:ind w:left="107"/>
              <w:rPr>
                <w:sz w:val="22"/>
                <w:szCs w:val="22"/>
              </w:rPr>
            </w:pPr>
            <w:r w:rsidRPr="00B96AD7">
              <w:rPr>
                <w:sz w:val="22"/>
                <w:szCs w:val="22"/>
              </w:rPr>
              <w:t>16/1/25</w:t>
            </w:r>
          </w:p>
        </w:tc>
        <w:tc>
          <w:tcPr>
            <w:tcW w:w="8789" w:type="dxa"/>
          </w:tcPr>
          <w:p w14:paraId="0C67678B" w14:textId="679E598C" w:rsidR="007F5C7C" w:rsidRPr="00B96AD7" w:rsidRDefault="007F5C7C" w:rsidP="002F383C">
            <w:pPr>
              <w:pStyle w:val="TableParagraph"/>
              <w:spacing w:before="60" w:after="60" w:line="360" w:lineRule="auto"/>
              <w:ind w:right="86"/>
              <w:rPr>
                <w:sz w:val="22"/>
                <w:szCs w:val="22"/>
              </w:rPr>
            </w:pPr>
            <w:r w:rsidRPr="00B96AD7">
              <w:rPr>
                <w:sz w:val="22"/>
                <w:szCs w:val="22"/>
              </w:rPr>
              <w:t>Applicant contacts agent concerning re-imbursement of the excess water bill and seeking update, agent bills tenants regarding excess water</w:t>
            </w:r>
          </w:p>
        </w:tc>
      </w:tr>
      <w:tr w:rsidR="007F5C7C" w:rsidRPr="00B96AD7" w14:paraId="5ECD975A" w14:textId="77777777" w:rsidTr="001A12D4">
        <w:trPr>
          <w:trHeight w:val="890"/>
        </w:trPr>
        <w:tc>
          <w:tcPr>
            <w:tcW w:w="1276" w:type="dxa"/>
          </w:tcPr>
          <w:p w14:paraId="235E5B96" w14:textId="17A922AE" w:rsidR="007F5C7C" w:rsidRPr="00B96AD7" w:rsidRDefault="007F5C7C" w:rsidP="00B97E90">
            <w:pPr>
              <w:pStyle w:val="TableParagraph"/>
              <w:spacing w:before="60" w:after="60" w:line="360" w:lineRule="auto"/>
              <w:ind w:left="107"/>
              <w:rPr>
                <w:sz w:val="22"/>
                <w:szCs w:val="22"/>
              </w:rPr>
            </w:pPr>
            <w:r w:rsidRPr="00B96AD7">
              <w:rPr>
                <w:sz w:val="22"/>
                <w:szCs w:val="22"/>
              </w:rPr>
              <w:t>23/1/25</w:t>
            </w:r>
          </w:p>
        </w:tc>
        <w:tc>
          <w:tcPr>
            <w:tcW w:w="8789" w:type="dxa"/>
          </w:tcPr>
          <w:p w14:paraId="75EC59F6" w14:textId="71A102AE" w:rsidR="007F5C7C" w:rsidRPr="00B96AD7" w:rsidRDefault="007F5C7C" w:rsidP="002F383C">
            <w:pPr>
              <w:pStyle w:val="TableParagraph"/>
              <w:spacing w:before="60" w:after="60" w:line="360" w:lineRule="auto"/>
              <w:ind w:right="86"/>
              <w:rPr>
                <w:sz w:val="22"/>
                <w:szCs w:val="22"/>
              </w:rPr>
            </w:pPr>
            <w:r w:rsidRPr="00B96AD7">
              <w:rPr>
                <w:sz w:val="22"/>
                <w:szCs w:val="22"/>
              </w:rPr>
              <w:t>Applicant contacts plumber regarding water pressure testing, advised by the agent that they were waiting on the agent to provide access</w:t>
            </w:r>
          </w:p>
        </w:tc>
      </w:tr>
      <w:tr w:rsidR="007F5C7C" w:rsidRPr="00B96AD7" w14:paraId="52A8E580" w14:textId="77777777" w:rsidTr="001A12D4">
        <w:trPr>
          <w:trHeight w:val="890"/>
        </w:trPr>
        <w:tc>
          <w:tcPr>
            <w:tcW w:w="1276" w:type="dxa"/>
          </w:tcPr>
          <w:p w14:paraId="28B9AC0B" w14:textId="35AE3471" w:rsidR="007F5C7C" w:rsidRPr="00B96AD7" w:rsidRDefault="007F5C7C" w:rsidP="00B97E90">
            <w:pPr>
              <w:pStyle w:val="TableParagraph"/>
              <w:spacing w:before="60" w:after="60" w:line="360" w:lineRule="auto"/>
              <w:ind w:left="107"/>
              <w:rPr>
                <w:sz w:val="22"/>
                <w:szCs w:val="22"/>
              </w:rPr>
            </w:pPr>
            <w:r w:rsidRPr="00B96AD7">
              <w:rPr>
                <w:sz w:val="22"/>
                <w:szCs w:val="22"/>
              </w:rPr>
              <w:t xml:space="preserve">24/1/25 </w:t>
            </w:r>
          </w:p>
        </w:tc>
        <w:tc>
          <w:tcPr>
            <w:tcW w:w="8789" w:type="dxa"/>
          </w:tcPr>
          <w:p w14:paraId="7609D9E4" w14:textId="259693DB" w:rsidR="007F5C7C" w:rsidRPr="00B96AD7" w:rsidRDefault="007F5C7C" w:rsidP="002F383C">
            <w:pPr>
              <w:pStyle w:val="TableParagraph"/>
              <w:spacing w:before="60" w:after="60" w:line="360" w:lineRule="auto"/>
              <w:ind w:right="86"/>
              <w:rPr>
                <w:sz w:val="22"/>
                <w:szCs w:val="22"/>
              </w:rPr>
            </w:pPr>
            <w:r w:rsidRPr="00B96AD7">
              <w:rPr>
                <w:sz w:val="22"/>
                <w:szCs w:val="22"/>
              </w:rPr>
              <w:t>Applicants contact agent requesting update and an explanation concerning the fact that they were not notified about the smashed window. New employee provid</w:t>
            </w:r>
            <w:r w:rsidR="00B13926">
              <w:rPr>
                <w:sz w:val="22"/>
                <w:szCs w:val="22"/>
              </w:rPr>
              <w:t>ed</w:t>
            </w:r>
            <w:r w:rsidRPr="00B96AD7">
              <w:rPr>
                <w:sz w:val="22"/>
                <w:szCs w:val="22"/>
              </w:rPr>
              <w:t xml:space="preserve"> incorrect information about the </w:t>
            </w:r>
            <w:r w:rsidR="00821224" w:rsidRPr="00B96AD7">
              <w:rPr>
                <w:sz w:val="22"/>
                <w:szCs w:val="22"/>
              </w:rPr>
              <w:t>agents’</w:t>
            </w:r>
            <w:r w:rsidRPr="00B96AD7">
              <w:rPr>
                <w:sz w:val="22"/>
                <w:szCs w:val="22"/>
              </w:rPr>
              <w:t xml:space="preserve"> responsibilities concerning the smashed window</w:t>
            </w:r>
          </w:p>
        </w:tc>
      </w:tr>
      <w:tr w:rsidR="007F5C7C" w:rsidRPr="00B96AD7" w14:paraId="6DE793CB" w14:textId="77777777" w:rsidTr="001A12D4">
        <w:trPr>
          <w:trHeight w:val="890"/>
        </w:trPr>
        <w:tc>
          <w:tcPr>
            <w:tcW w:w="1276" w:type="dxa"/>
          </w:tcPr>
          <w:p w14:paraId="293AD0B9" w14:textId="35B4A926" w:rsidR="007F5C7C" w:rsidRPr="00B96AD7" w:rsidRDefault="007F5C7C" w:rsidP="00B97E90">
            <w:pPr>
              <w:pStyle w:val="TableParagraph"/>
              <w:spacing w:before="60" w:after="60" w:line="360" w:lineRule="auto"/>
              <w:ind w:left="107"/>
              <w:rPr>
                <w:b/>
                <w:bCs/>
                <w:sz w:val="22"/>
                <w:szCs w:val="22"/>
              </w:rPr>
            </w:pPr>
            <w:r w:rsidRPr="00B96AD7">
              <w:rPr>
                <w:b/>
                <w:bCs/>
                <w:sz w:val="22"/>
                <w:szCs w:val="22"/>
              </w:rPr>
              <w:t>28/1/25</w:t>
            </w:r>
          </w:p>
        </w:tc>
        <w:tc>
          <w:tcPr>
            <w:tcW w:w="8789" w:type="dxa"/>
          </w:tcPr>
          <w:p w14:paraId="5066048D" w14:textId="4A9FCB76" w:rsidR="007F5C7C" w:rsidRPr="00B96AD7" w:rsidRDefault="007F5C7C" w:rsidP="002F383C">
            <w:pPr>
              <w:pStyle w:val="TableParagraph"/>
              <w:spacing w:before="60" w:after="60" w:line="360" w:lineRule="auto"/>
              <w:ind w:right="86"/>
              <w:rPr>
                <w:b/>
                <w:bCs/>
                <w:sz w:val="22"/>
                <w:szCs w:val="22"/>
              </w:rPr>
            </w:pPr>
            <w:r w:rsidRPr="00B96AD7">
              <w:rPr>
                <w:b/>
                <w:bCs/>
                <w:sz w:val="22"/>
                <w:szCs w:val="22"/>
              </w:rPr>
              <w:t xml:space="preserve">Application for disciplinary action </w:t>
            </w:r>
          </w:p>
        </w:tc>
      </w:tr>
      <w:tr w:rsidR="007F5C7C" w:rsidRPr="00B96AD7" w14:paraId="741B2DCF" w14:textId="77777777" w:rsidTr="001A12D4">
        <w:trPr>
          <w:trHeight w:val="890"/>
        </w:trPr>
        <w:tc>
          <w:tcPr>
            <w:tcW w:w="1276" w:type="dxa"/>
          </w:tcPr>
          <w:p w14:paraId="74D7F35B" w14:textId="1E54399A" w:rsidR="007F5C7C" w:rsidRPr="00B96AD7" w:rsidRDefault="007F5C7C" w:rsidP="00B97E90">
            <w:pPr>
              <w:pStyle w:val="TableParagraph"/>
              <w:spacing w:before="60" w:after="60" w:line="360" w:lineRule="auto"/>
              <w:ind w:left="107"/>
              <w:rPr>
                <w:sz w:val="22"/>
                <w:szCs w:val="22"/>
              </w:rPr>
            </w:pPr>
            <w:r w:rsidRPr="00B96AD7">
              <w:rPr>
                <w:sz w:val="22"/>
                <w:szCs w:val="22"/>
              </w:rPr>
              <w:lastRenderedPageBreak/>
              <w:t>7/2/25</w:t>
            </w:r>
          </w:p>
        </w:tc>
        <w:tc>
          <w:tcPr>
            <w:tcW w:w="8789" w:type="dxa"/>
          </w:tcPr>
          <w:p w14:paraId="1B9FEED6" w14:textId="4505C514" w:rsidR="007F5C7C" w:rsidRPr="00B96AD7" w:rsidRDefault="007F5C7C" w:rsidP="002F383C">
            <w:pPr>
              <w:pStyle w:val="TableParagraph"/>
              <w:spacing w:before="60" w:after="60" w:line="360" w:lineRule="auto"/>
              <w:ind w:right="86"/>
              <w:rPr>
                <w:sz w:val="22"/>
                <w:szCs w:val="22"/>
              </w:rPr>
            </w:pPr>
            <w:r w:rsidRPr="00B96AD7">
              <w:rPr>
                <w:sz w:val="22"/>
                <w:szCs w:val="22"/>
              </w:rPr>
              <w:t>Agent email</w:t>
            </w:r>
            <w:r>
              <w:rPr>
                <w:sz w:val="22"/>
                <w:szCs w:val="22"/>
              </w:rPr>
              <w:t>s</w:t>
            </w:r>
            <w:r w:rsidRPr="00B96AD7">
              <w:rPr>
                <w:sz w:val="22"/>
                <w:szCs w:val="22"/>
              </w:rPr>
              <w:t xml:space="preserve"> applicants apologizing for the delay, explaining insurance issues, and advising tenants had been invoiced for excess water</w:t>
            </w:r>
          </w:p>
        </w:tc>
      </w:tr>
      <w:tr w:rsidR="007F5C7C" w:rsidRPr="00B96AD7" w14:paraId="5D758F8A" w14:textId="77777777" w:rsidTr="001A12D4">
        <w:trPr>
          <w:trHeight w:val="890"/>
        </w:trPr>
        <w:tc>
          <w:tcPr>
            <w:tcW w:w="1276" w:type="dxa"/>
          </w:tcPr>
          <w:p w14:paraId="55738F0C" w14:textId="28493E1D" w:rsidR="007F5C7C" w:rsidRPr="00B96AD7" w:rsidRDefault="007F5C7C" w:rsidP="00B97E90">
            <w:pPr>
              <w:pStyle w:val="TableParagraph"/>
              <w:spacing w:before="60" w:after="60" w:line="360" w:lineRule="auto"/>
              <w:ind w:left="107"/>
              <w:rPr>
                <w:sz w:val="22"/>
                <w:szCs w:val="22"/>
              </w:rPr>
            </w:pPr>
            <w:r w:rsidRPr="00B96AD7">
              <w:rPr>
                <w:sz w:val="22"/>
                <w:szCs w:val="22"/>
              </w:rPr>
              <w:t>3/3/25</w:t>
            </w:r>
          </w:p>
        </w:tc>
        <w:tc>
          <w:tcPr>
            <w:tcW w:w="8789" w:type="dxa"/>
          </w:tcPr>
          <w:p w14:paraId="4D439766" w14:textId="6525FC43" w:rsidR="007F5C7C" w:rsidRPr="00B96AD7" w:rsidRDefault="007F5C7C" w:rsidP="002F383C">
            <w:pPr>
              <w:pStyle w:val="TableParagraph"/>
              <w:spacing w:before="60" w:after="60" w:line="360" w:lineRule="auto"/>
              <w:ind w:right="86"/>
              <w:rPr>
                <w:sz w:val="22"/>
                <w:szCs w:val="22"/>
              </w:rPr>
            </w:pPr>
            <w:r w:rsidRPr="00B96AD7">
              <w:rPr>
                <w:sz w:val="22"/>
                <w:szCs w:val="22"/>
              </w:rPr>
              <w:t xml:space="preserve">Applicants request </w:t>
            </w:r>
            <w:r w:rsidR="00821224" w:rsidRPr="00B96AD7">
              <w:rPr>
                <w:sz w:val="22"/>
                <w:szCs w:val="22"/>
              </w:rPr>
              <w:t>and provide</w:t>
            </w:r>
            <w:r w:rsidRPr="00B96AD7">
              <w:rPr>
                <w:sz w:val="22"/>
                <w:szCs w:val="22"/>
              </w:rPr>
              <w:t xml:space="preserve"> update</w:t>
            </w:r>
          </w:p>
        </w:tc>
      </w:tr>
      <w:tr w:rsidR="007F5C7C" w:rsidRPr="00B96AD7" w14:paraId="315201BE" w14:textId="77777777" w:rsidTr="001A12D4">
        <w:trPr>
          <w:trHeight w:val="890"/>
        </w:trPr>
        <w:tc>
          <w:tcPr>
            <w:tcW w:w="1276" w:type="dxa"/>
          </w:tcPr>
          <w:p w14:paraId="4B357FE1" w14:textId="3095FD2C" w:rsidR="007F5C7C" w:rsidRPr="00B96AD7" w:rsidRDefault="007F5C7C" w:rsidP="00B97E90">
            <w:pPr>
              <w:pStyle w:val="TableParagraph"/>
              <w:spacing w:before="60" w:after="60" w:line="360" w:lineRule="auto"/>
              <w:ind w:left="107"/>
              <w:rPr>
                <w:sz w:val="22"/>
                <w:szCs w:val="22"/>
              </w:rPr>
            </w:pPr>
            <w:r w:rsidRPr="00B96AD7">
              <w:rPr>
                <w:sz w:val="22"/>
                <w:szCs w:val="22"/>
              </w:rPr>
              <w:t>4/3/25</w:t>
            </w:r>
          </w:p>
        </w:tc>
        <w:tc>
          <w:tcPr>
            <w:tcW w:w="8789" w:type="dxa"/>
          </w:tcPr>
          <w:p w14:paraId="5E77C74F" w14:textId="37D66CEE" w:rsidR="007F5C7C" w:rsidRPr="00B96AD7" w:rsidRDefault="007F5C7C" w:rsidP="002F383C">
            <w:pPr>
              <w:pStyle w:val="TableParagraph"/>
              <w:spacing w:before="60" w:after="60" w:line="360" w:lineRule="auto"/>
              <w:ind w:right="86"/>
              <w:rPr>
                <w:sz w:val="22"/>
                <w:szCs w:val="22"/>
              </w:rPr>
            </w:pPr>
            <w:r w:rsidRPr="00B96AD7">
              <w:rPr>
                <w:sz w:val="22"/>
                <w:szCs w:val="22"/>
              </w:rPr>
              <w:t>Applicants quer</w:t>
            </w:r>
            <w:r>
              <w:rPr>
                <w:sz w:val="22"/>
                <w:szCs w:val="22"/>
              </w:rPr>
              <w:t>y</w:t>
            </w:r>
            <w:r w:rsidRPr="00B96AD7">
              <w:rPr>
                <w:sz w:val="22"/>
                <w:szCs w:val="22"/>
              </w:rPr>
              <w:t xml:space="preserve"> severity of the leak, agent provided copy of the invoice</w:t>
            </w:r>
          </w:p>
        </w:tc>
      </w:tr>
      <w:tr w:rsidR="007F5C7C" w:rsidRPr="00B96AD7" w14:paraId="1FF8B287" w14:textId="77777777" w:rsidTr="001A12D4">
        <w:trPr>
          <w:trHeight w:val="890"/>
        </w:trPr>
        <w:tc>
          <w:tcPr>
            <w:tcW w:w="1276" w:type="dxa"/>
          </w:tcPr>
          <w:p w14:paraId="1F18B88F" w14:textId="44DBD377" w:rsidR="007F5C7C" w:rsidRPr="00B96AD7" w:rsidRDefault="007F5C7C" w:rsidP="00B97E90">
            <w:pPr>
              <w:pStyle w:val="TableParagraph"/>
              <w:spacing w:before="60" w:after="60" w:line="360" w:lineRule="auto"/>
              <w:ind w:left="107"/>
              <w:rPr>
                <w:sz w:val="22"/>
                <w:szCs w:val="22"/>
              </w:rPr>
            </w:pPr>
            <w:r w:rsidRPr="00B96AD7">
              <w:rPr>
                <w:sz w:val="22"/>
                <w:szCs w:val="22"/>
              </w:rPr>
              <w:t>5/3/25</w:t>
            </w:r>
          </w:p>
        </w:tc>
        <w:tc>
          <w:tcPr>
            <w:tcW w:w="8789" w:type="dxa"/>
          </w:tcPr>
          <w:p w14:paraId="126D05B7" w14:textId="2EDC807B" w:rsidR="007F5C7C" w:rsidRPr="00B96AD7" w:rsidRDefault="007F5C7C" w:rsidP="002F383C">
            <w:pPr>
              <w:pStyle w:val="TableParagraph"/>
              <w:spacing w:before="60" w:after="60" w:line="360" w:lineRule="auto"/>
              <w:ind w:right="86"/>
              <w:rPr>
                <w:sz w:val="22"/>
                <w:szCs w:val="22"/>
              </w:rPr>
            </w:pPr>
            <w:r w:rsidRPr="00B96AD7">
              <w:rPr>
                <w:sz w:val="22"/>
                <w:szCs w:val="22"/>
              </w:rPr>
              <w:t>Agent advised applicants of outcome of discussions with the contractor regarding findings of the difficulties in gaining access over the previous month to do the work</w:t>
            </w:r>
          </w:p>
        </w:tc>
      </w:tr>
      <w:tr w:rsidR="007F5C7C" w:rsidRPr="00B96AD7" w14:paraId="763B1C7B" w14:textId="77777777" w:rsidTr="001A12D4">
        <w:trPr>
          <w:trHeight w:val="890"/>
        </w:trPr>
        <w:tc>
          <w:tcPr>
            <w:tcW w:w="1276" w:type="dxa"/>
          </w:tcPr>
          <w:p w14:paraId="136DBBAA" w14:textId="7F41691C" w:rsidR="007F5C7C" w:rsidRPr="00B96AD7" w:rsidRDefault="007F5C7C" w:rsidP="00B97E90">
            <w:pPr>
              <w:pStyle w:val="TableParagraph"/>
              <w:spacing w:before="60" w:after="60" w:line="360" w:lineRule="auto"/>
              <w:ind w:left="107"/>
              <w:rPr>
                <w:sz w:val="22"/>
                <w:szCs w:val="22"/>
              </w:rPr>
            </w:pPr>
            <w:r w:rsidRPr="00B96AD7">
              <w:rPr>
                <w:sz w:val="22"/>
                <w:szCs w:val="22"/>
              </w:rPr>
              <w:t>13/3/</w:t>
            </w:r>
            <w:r>
              <w:rPr>
                <w:sz w:val="22"/>
                <w:szCs w:val="22"/>
              </w:rPr>
              <w:t>2</w:t>
            </w:r>
            <w:r w:rsidRPr="00B96AD7">
              <w:rPr>
                <w:sz w:val="22"/>
                <w:szCs w:val="22"/>
              </w:rPr>
              <w:t>5</w:t>
            </w:r>
          </w:p>
        </w:tc>
        <w:tc>
          <w:tcPr>
            <w:tcW w:w="8789" w:type="dxa"/>
          </w:tcPr>
          <w:p w14:paraId="73C5200D" w14:textId="771C8F7A" w:rsidR="007F5C7C" w:rsidRPr="00B96AD7" w:rsidRDefault="007F5C7C" w:rsidP="002F383C">
            <w:pPr>
              <w:pStyle w:val="TableParagraph"/>
              <w:spacing w:before="60" w:after="60" w:line="360" w:lineRule="auto"/>
              <w:ind w:right="86"/>
              <w:rPr>
                <w:sz w:val="22"/>
                <w:szCs w:val="22"/>
              </w:rPr>
            </w:pPr>
            <w:r w:rsidRPr="00B96AD7">
              <w:rPr>
                <w:sz w:val="22"/>
                <w:szCs w:val="22"/>
              </w:rPr>
              <w:t xml:space="preserve">Telephone meeting between agent and </w:t>
            </w:r>
            <w:proofErr w:type="gramStart"/>
            <w:r w:rsidRPr="00B96AD7">
              <w:rPr>
                <w:sz w:val="22"/>
                <w:szCs w:val="22"/>
              </w:rPr>
              <w:t>the applicants</w:t>
            </w:r>
            <w:proofErr w:type="gramEnd"/>
            <w:r w:rsidRPr="00B96AD7">
              <w:rPr>
                <w:sz w:val="22"/>
                <w:szCs w:val="22"/>
              </w:rPr>
              <w:t>. Agent advises that the applicants “were happy with the outcome of the discussion”</w:t>
            </w:r>
          </w:p>
        </w:tc>
      </w:tr>
    </w:tbl>
    <w:p w14:paraId="723F3E43" w14:textId="6875CF8F" w:rsidR="00925FF9" w:rsidRPr="00B96AD7" w:rsidRDefault="00925FF9" w:rsidP="00925FF9">
      <w:pPr>
        <w:pStyle w:val="BodyText"/>
        <w:rPr>
          <w:rFonts w:asciiTheme="minorHAnsi" w:hAnsiTheme="minorHAnsi" w:cstheme="minorHAnsi"/>
          <w:sz w:val="22"/>
          <w:szCs w:val="22"/>
        </w:rPr>
      </w:pPr>
    </w:p>
    <w:p w14:paraId="7F4476B0" w14:textId="77777777" w:rsidR="00925FF9" w:rsidRPr="00B96AD7" w:rsidRDefault="00925FF9" w:rsidP="00925FF9">
      <w:pPr>
        <w:pStyle w:val="BodyText"/>
        <w:spacing w:before="15"/>
        <w:rPr>
          <w:rFonts w:asciiTheme="minorHAnsi" w:hAnsiTheme="minorHAnsi" w:cstheme="minorHAnsi"/>
          <w:sz w:val="22"/>
          <w:szCs w:val="22"/>
        </w:rPr>
      </w:pPr>
    </w:p>
    <w:p w14:paraId="01333DC2" w14:textId="77777777" w:rsidR="00925FF9" w:rsidRPr="00B96AD7" w:rsidRDefault="00925FF9" w:rsidP="00D07BAC">
      <w:pPr>
        <w:spacing w:after="200" w:line="360" w:lineRule="auto"/>
        <w:rPr>
          <w:rFonts w:ascii="Arial" w:hAnsi="Arial" w:cs="Arial"/>
          <w:b/>
          <w:bCs/>
          <w:sz w:val="22"/>
          <w:szCs w:val="22"/>
          <w:u w:val="single"/>
        </w:rPr>
      </w:pPr>
      <w:r w:rsidRPr="00B96AD7">
        <w:rPr>
          <w:rFonts w:ascii="Arial" w:hAnsi="Arial" w:cs="Arial"/>
          <w:b/>
          <w:bCs/>
          <w:sz w:val="22"/>
          <w:szCs w:val="22"/>
          <w:u w:val="single"/>
        </w:rPr>
        <w:t>Hearing</w:t>
      </w:r>
    </w:p>
    <w:p w14:paraId="63A9B157" w14:textId="699F48F1" w:rsidR="008B7D40" w:rsidRPr="00B96AD7" w:rsidRDefault="008B7D40" w:rsidP="008B7D40">
      <w:pPr>
        <w:spacing w:after="200" w:line="360" w:lineRule="auto"/>
        <w:ind w:right="-71"/>
        <w:jc w:val="both"/>
        <w:rPr>
          <w:rFonts w:ascii="Arial" w:hAnsi="Arial" w:cs="Arial"/>
          <w:spacing w:val="-3"/>
          <w:sz w:val="22"/>
          <w:szCs w:val="22"/>
        </w:rPr>
      </w:pPr>
      <w:r w:rsidRPr="00B96AD7">
        <w:rPr>
          <w:rFonts w:ascii="Arial" w:hAnsi="Arial" w:cs="Arial"/>
          <w:b/>
          <w:bCs/>
          <w:i/>
          <w:sz w:val="22"/>
          <w:szCs w:val="22"/>
        </w:rPr>
        <w:t>Materials before the Board</w:t>
      </w:r>
    </w:p>
    <w:p w14:paraId="48D3F887" w14:textId="130A9CC0" w:rsidR="00B67CFF" w:rsidRPr="00B96AD7" w:rsidRDefault="00B67CFF" w:rsidP="00B67CFF">
      <w:pPr>
        <w:numPr>
          <w:ilvl w:val="0"/>
          <w:numId w:val="1"/>
        </w:numPr>
        <w:spacing w:after="200" w:line="360" w:lineRule="auto"/>
        <w:jc w:val="both"/>
        <w:rPr>
          <w:rFonts w:ascii="Arial" w:hAnsi="Arial" w:cs="Arial"/>
          <w:spacing w:val="-3"/>
          <w:sz w:val="22"/>
          <w:szCs w:val="22"/>
        </w:rPr>
      </w:pPr>
      <w:r w:rsidRPr="00B96AD7">
        <w:rPr>
          <w:rFonts w:ascii="Arial" w:hAnsi="Arial" w:cs="Arial"/>
          <w:spacing w:val="-3"/>
          <w:sz w:val="22"/>
          <w:szCs w:val="22"/>
        </w:rPr>
        <w:t xml:space="preserve">On </w:t>
      </w:r>
      <w:r w:rsidR="00821224" w:rsidRPr="00B96AD7">
        <w:rPr>
          <w:rFonts w:ascii="Arial" w:hAnsi="Arial" w:cs="Arial"/>
          <w:spacing w:val="-3"/>
          <w:sz w:val="22"/>
          <w:szCs w:val="22"/>
        </w:rPr>
        <w:t>15 May 2026, the</w:t>
      </w:r>
      <w:r w:rsidRPr="00B96AD7">
        <w:rPr>
          <w:rFonts w:ascii="Arial" w:hAnsi="Arial" w:cs="Arial"/>
          <w:spacing w:val="-3"/>
          <w:sz w:val="22"/>
          <w:szCs w:val="22"/>
        </w:rPr>
        <w:t xml:space="preserve"> Board conducted a hearing. </w:t>
      </w:r>
    </w:p>
    <w:p w14:paraId="42E682B6" w14:textId="32FC93EA" w:rsidR="008B7D40" w:rsidRPr="001A12D4" w:rsidRDefault="008B7D40" w:rsidP="001A12D4">
      <w:pPr>
        <w:spacing w:line="360" w:lineRule="auto"/>
        <w:ind w:left="1" w:right="-71"/>
        <w:jc w:val="both"/>
        <w:rPr>
          <w:rFonts w:ascii="Arial" w:hAnsi="Arial" w:cs="Arial"/>
          <w:spacing w:val="-3"/>
          <w:sz w:val="22"/>
          <w:szCs w:val="22"/>
        </w:rPr>
      </w:pPr>
      <w:r w:rsidRPr="00B96AD7">
        <w:rPr>
          <w:rFonts w:ascii="Arial" w:hAnsi="Arial" w:cs="Arial"/>
          <w:spacing w:val="-3"/>
          <w:sz w:val="22"/>
          <w:szCs w:val="22"/>
        </w:rPr>
        <w:t xml:space="preserve">The following materials were placed before the </w:t>
      </w:r>
      <w:r w:rsidR="00821224" w:rsidRPr="00B96AD7">
        <w:rPr>
          <w:rFonts w:ascii="Arial" w:hAnsi="Arial" w:cs="Arial"/>
          <w:spacing w:val="-3"/>
          <w:sz w:val="22"/>
          <w:szCs w:val="22"/>
        </w:rPr>
        <w:t>Board</w:t>
      </w:r>
      <w:r w:rsidR="00821224">
        <w:rPr>
          <w:rFonts w:ascii="Arial" w:hAnsi="Arial" w:cs="Arial"/>
          <w:spacing w:val="-3"/>
          <w:sz w:val="22"/>
          <w:szCs w:val="22"/>
        </w:rPr>
        <w:t xml:space="preserve"> (</w:t>
      </w:r>
      <w:r w:rsidR="00B67CFF">
        <w:rPr>
          <w:rFonts w:ascii="Arial" w:hAnsi="Arial" w:cs="Arial"/>
          <w:spacing w:val="-3"/>
          <w:sz w:val="22"/>
          <w:szCs w:val="22"/>
        </w:rPr>
        <w:t xml:space="preserve">1) </w:t>
      </w:r>
      <w:r w:rsidR="00B13926" w:rsidRPr="001A12D4">
        <w:rPr>
          <w:rFonts w:ascii="Arial" w:hAnsi="Arial" w:cs="Arial"/>
          <w:spacing w:val="-3"/>
          <w:sz w:val="22"/>
          <w:szCs w:val="22"/>
        </w:rPr>
        <w:t>inquiry</w:t>
      </w:r>
      <w:r w:rsidRPr="001A12D4">
        <w:rPr>
          <w:rFonts w:ascii="Arial" w:hAnsi="Arial" w:cs="Arial"/>
          <w:spacing w:val="-3"/>
          <w:sz w:val="22"/>
          <w:szCs w:val="22"/>
        </w:rPr>
        <w:t xml:space="preserve"> Book</w:t>
      </w:r>
      <w:r w:rsidR="007B7141" w:rsidRPr="001A12D4">
        <w:rPr>
          <w:rFonts w:ascii="Arial" w:hAnsi="Arial" w:cs="Arial"/>
          <w:spacing w:val="-3"/>
          <w:sz w:val="22"/>
          <w:szCs w:val="22"/>
        </w:rPr>
        <w:t xml:space="preserve"> </w:t>
      </w:r>
      <w:r w:rsidRPr="001A12D4">
        <w:rPr>
          <w:rFonts w:ascii="Arial" w:hAnsi="Arial" w:cs="Arial"/>
          <w:spacing w:val="-3"/>
          <w:sz w:val="22"/>
          <w:szCs w:val="22"/>
        </w:rPr>
        <w:t>containing</w:t>
      </w:r>
      <w:r w:rsidRPr="00B67CFF">
        <w:rPr>
          <w:rFonts w:ascii="Arial" w:hAnsi="Arial" w:cs="Arial"/>
          <w:spacing w:val="-3"/>
          <w:sz w:val="22"/>
          <w:szCs w:val="22"/>
        </w:rPr>
        <w:t xml:space="preserve"> the following documentation referenced in the Inquiry Book</w:t>
      </w:r>
      <w:r w:rsidRPr="001A12D4">
        <w:rPr>
          <w:rFonts w:ascii="Arial" w:hAnsi="Arial" w:cs="Arial"/>
          <w:spacing w:val="-3"/>
          <w:sz w:val="22"/>
          <w:szCs w:val="22"/>
        </w:rPr>
        <w:t>:</w:t>
      </w:r>
    </w:p>
    <w:p w14:paraId="20315B15" w14:textId="77777777" w:rsidR="008B7D40" w:rsidRPr="00B96AD7" w:rsidRDefault="008B7D40" w:rsidP="008B7D40">
      <w:pPr>
        <w:numPr>
          <w:ilvl w:val="2"/>
          <w:numId w:val="18"/>
        </w:numPr>
        <w:spacing w:line="360" w:lineRule="auto"/>
        <w:ind w:left="1701" w:right="-71" w:hanging="425"/>
        <w:jc w:val="both"/>
        <w:rPr>
          <w:rFonts w:ascii="Arial" w:hAnsi="Arial" w:cs="Arial"/>
          <w:spacing w:val="-3"/>
          <w:sz w:val="22"/>
          <w:szCs w:val="22"/>
        </w:rPr>
      </w:pPr>
      <w:r w:rsidRPr="00B96AD7">
        <w:rPr>
          <w:rFonts w:ascii="Arial" w:hAnsi="Arial" w:cs="Arial"/>
          <w:spacing w:val="-3"/>
          <w:sz w:val="22"/>
          <w:szCs w:val="22"/>
        </w:rPr>
        <w:t>Copies of licence certificates and related matters</w:t>
      </w:r>
    </w:p>
    <w:p w14:paraId="207FFBBD" w14:textId="7EA8CDCF" w:rsidR="008B7D40" w:rsidRPr="00B96AD7" w:rsidRDefault="008B7D40" w:rsidP="008B7D40">
      <w:pPr>
        <w:numPr>
          <w:ilvl w:val="2"/>
          <w:numId w:val="18"/>
        </w:numPr>
        <w:spacing w:line="360" w:lineRule="auto"/>
        <w:ind w:left="1701" w:right="-71" w:hanging="425"/>
        <w:jc w:val="both"/>
        <w:rPr>
          <w:rFonts w:ascii="Arial" w:hAnsi="Arial" w:cs="Arial"/>
          <w:spacing w:val="-3"/>
          <w:sz w:val="22"/>
          <w:szCs w:val="22"/>
        </w:rPr>
      </w:pPr>
      <w:r w:rsidRPr="00B96AD7">
        <w:rPr>
          <w:rFonts w:ascii="Arial" w:hAnsi="Arial" w:cs="Arial"/>
          <w:spacing w:val="-3"/>
          <w:sz w:val="22"/>
          <w:szCs w:val="22"/>
        </w:rPr>
        <w:t>Copies of</w:t>
      </w:r>
      <w:r w:rsidR="007B7141">
        <w:rPr>
          <w:rFonts w:ascii="Arial" w:hAnsi="Arial" w:cs="Arial"/>
          <w:spacing w:val="-3"/>
          <w:sz w:val="22"/>
          <w:szCs w:val="22"/>
        </w:rPr>
        <w:t xml:space="preserve"> disciplinary </w:t>
      </w:r>
      <w:r w:rsidRPr="00B96AD7">
        <w:rPr>
          <w:rFonts w:ascii="Arial" w:hAnsi="Arial" w:cs="Arial"/>
          <w:spacing w:val="-3"/>
          <w:sz w:val="22"/>
          <w:szCs w:val="22"/>
        </w:rPr>
        <w:t>application</w:t>
      </w:r>
    </w:p>
    <w:p w14:paraId="6078F0E2" w14:textId="6623B177" w:rsidR="008B7D40" w:rsidRPr="00B96AD7" w:rsidRDefault="008B7D40" w:rsidP="008B7D40">
      <w:pPr>
        <w:numPr>
          <w:ilvl w:val="2"/>
          <w:numId w:val="18"/>
        </w:numPr>
        <w:spacing w:line="360" w:lineRule="auto"/>
        <w:ind w:left="1701" w:right="-71" w:hanging="425"/>
        <w:jc w:val="both"/>
        <w:rPr>
          <w:rFonts w:ascii="Arial" w:hAnsi="Arial" w:cs="Arial"/>
          <w:spacing w:val="-3"/>
          <w:sz w:val="22"/>
          <w:szCs w:val="22"/>
        </w:rPr>
      </w:pPr>
      <w:r w:rsidRPr="00B96AD7">
        <w:rPr>
          <w:rFonts w:ascii="Arial" w:hAnsi="Arial" w:cs="Arial"/>
          <w:spacing w:val="-3"/>
          <w:sz w:val="22"/>
          <w:szCs w:val="22"/>
        </w:rPr>
        <w:t xml:space="preserve">Correspondence between the department and </w:t>
      </w:r>
      <w:r w:rsidR="00AE384B" w:rsidRPr="00B96AD7">
        <w:rPr>
          <w:rFonts w:ascii="Arial" w:hAnsi="Arial" w:cs="Arial"/>
          <w:spacing w:val="-3"/>
          <w:sz w:val="22"/>
          <w:szCs w:val="22"/>
        </w:rPr>
        <w:t>the agent and the business manager</w:t>
      </w:r>
    </w:p>
    <w:p w14:paraId="5C7A5C54" w14:textId="12EF3220" w:rsidR="008B7D40" w:rsidRPr="00B96AD7" w:rsidRDefault="008B7D40" w:rsidP="008B7D40">
      <w:pPr>
        <w:numPr>
          <w:ilvl w:val="2"/>
          <w:numId w:val="18"/>
        </w:numPr>
        <w:spacing w:line="360" w:lineRule="auto"/>
        <w:ind w:left="1701" w:right="-71" w:hanging="425"/>
        <w:jc w:val="both"/>
        <w:rPr>
          <w:rFonts w:ascii="Arial" w:hAnsi="Arial" w:cs="Arial"/>
          <w:spacing w:val="-3"/>
          <w:sz w:val="22"/>
          <w:szCs w:val="22"/>
        </w:rPr>
      </w:pPr>
      <w:r w:rsidRPr="00B96AD7">
        <w:rPr>
          <w:rFonts w:ascii="Arial" w:hAnsi="Arial" w:cs="Arial"/>
          <w:spacing w:val="-3"/>
          <w:sz w:val="22"/>
          <w:szCs w:val="22"/>
        </w:rPr>
        <w:t xml:space="preserve">Oral testimony by </w:t>
      </w:r>
      <w:r w:rsidR="0072018B" w:rsidRPr="00B96AD7">
        <w:rPr>
          <w:rFonts w:ascii="Arial" w:hAnsi="Arial" w:cs="Arial"/>
          <w:spacing w:val="-3"/>
          <w:sz w:val="22"/>
          <w:szCs w:val="22"/>
        </w:rPr>
        <w:t>the business manager</w:t>
      </w:r>
    </w:p>
    <w:p w14:paraId="34019571" w14:textId="447F3635" w:rsidR="007150E2" w:rsidRPr="00B96AD7" w:rsidRDefault="00B67CFF" w:rsidP="001A12D4">
      <w:pPr>
        <w:spacing w:line="360" w:lineRule="auto"/>
        <w:ind w:left="1701" w:right="-71"/>
        <w:jc w:val="both"/>
        <w:rPr>
          <w:rFonts w:ascii="Arial" w:hAnsi="Arial" w:cs="Arial"/>
          <w:spacing w:val="-3"/>
          <w:sz w:val="22"/>
          <w:szCs w:val="22"/>
        </w:rPr>
      </w:pPr>
      <w:r>
        <w:rPr>
          <w:rFonts w:ascii="Arial" w:hAnsi="Arial" w:cs="Arial"/>
          <w:spacing w:val="-3"/>
          <w:sz w:val="22"/>
          <w:szCs w:val="22"/>
        </w:rPr>
        <w:t xml:space="preserve">(2) </w:t>
      </w:r>
      <w:r w:rsidR="007150E2" w:rsidRPr="00B96AD7">
        <w:rPr>
          <w:rFonts w:ascii="Arial" w:hAnsi="Arial" w:cs="Arial"/>
          <w:spacing w:val="-3"/>
          <w:sz w:val="22"/>
          <w:szCs w:val="22"/>
        </w:rPr>
        <w:t xml:space="preserve">Additional material provided by the business manager </w:t>
      </w:r>
      <w:r w:rsidR="00212E56" w:rsidRPr="00B96AD7">
        <w:rPr>
          <w:rFonts w:ascii="Arial" w:hAnsi="Arial" w:cs="Arial"/>
          <w:spacing w:val="-3"/>
          <w:sz w:val="22"/>
          <w:szCs w:val="22"/>
        </w:rPr>
        <w:t>by email on 22 May 2026</w:t>
      </w:r>
      <w:r>
        <w:rPr>
          <w:rFonts w:ascii="Arial" w:hAnsi="Arial" w:cs="Arial"/>
          <w:spacing w:val="-3"/>
          <w:sz w:val="22"/>
          <w:szCs w:val="22"/>
        </w:rPr>
        <w:t xml:space="preserve"> (information from Lisa Horvatic)</w:t>
      </w:r>
      <w:r w:rsidR="007150E2" w:rsidRPr="00B96AD7">
        <w:rPr>
          <w:rFonts w:ascii="Arial" w:hAnsi="Arial" w:cs="Arial"/>
          <w:spacing w:val="-3"/>
          <w:sz w:val="22"/>
          <w:szCs w:val="22"/>
        </w:rPr>
        <w:t>.</w:t>
      </w:r>
    </w:p>
    <w:p w14:paraId="5A0A43BE" w14:textId="63872AEE" w:rsidR="00C0566F" w:rsidRPr="00632FBB" w:rsidRDefault="00AE384B" w:rsidP="00745433">
      <w:pPr>
        <w:numPr>
          <w:ilvl w:val="0"/>
          <w:numId w:val="1"/>
        </w:numPr>
        <w:spacing w:after="200" w:line="360" w:lineRule="auto"/>
        <w:ind w:left="567" w:hanging="567"/>
        <w:jc w:val="both"/>
        <w:rPr>
          <w:rFonts w:ascii="Arial" w:hAnsi="Arial" w:cs="Arial"/>
          <w:b/>
          <w:bCs/>
          <w:i/>
          <w:sz w:val="22"/>
          <w:szCs w:val="22"/>
        </w:rPr>
      </w:pPr>
      <w:r w:rsidRPr="00B96AD7">
        <w:rPr>
          <w:rFonts w:ascii="Arial" w:hAnsi="Arial" w:cs="Arial"/>
          <w:spacing w:val="-3"/>
          <w:sz w:val="22"/>
          <w:szCs w:val="22"/>
        </w:rPr>
        <w:t>The business manager</w:t>
      </w:r>
      <w:r w:rsidR="00925FF9" w:rsidRPr="00B96AD7">
        <w:rPr>
          <w:rFonts w:ascii="Arial" w:hAnsi="Arial" w:cs="Arial"/>
          <w:spacing w:val="-3"/>
          <w:sz w:val="22"/>
          <w:szCs w:val="22"/>
        </w:rPr>
        <w:t xml:space="preserve"> attended the hearing and was sworn in for the purposes of the presentation of evidence</w:t>
      </w:r>
      <w:r w:rsidR="007150E2" w:rsidRPr="00B96AD7">
        <w:rPr>
          <w:rFonts w:ascii="Arial" w:hAnsi="Arial" w:cs="Arial"/>
          <w:spacing w:val="-3"/>
          <w:sz w:val="22"/>
          <w:szCs w:val="22"/>
        </w:rPr>
        <w:t xml:space="preserve"> on beha</w:t>
      </w:r>
      <w:r w:rsidR="002F256B" w:rsidRPr="00B96AD7">
        <w:rPr>
          <w:rFonts w:ascii="Arial" w:hAnsi="Arial" w:cs="Arial"/>
          <w:spacing w:val="-3"/>
          <w:sz w:val="22"/>
          <w:szCs w:val="22"/>
        </w:rPr>
        <w:t>lf of herself and the agent.</w:t>
      </w:r>
      <w:r w:rsidR="00575882">
        <w:rPr>
          <w:rFonts w:ascii="Arial" w:hAnsi="Arial" w:cs="Arial"/>
          <w:spacing w:val="-3"/>
          <w:sz w:val="22"/>
          <w:szCs w:val="22"/>
        </w:rPr>
        <w:t xml:space="preserve"> Another witness </w:t>
      </w:r>
      <w:r w:rsidR="00575882" w:rsidRPr="00B67CFF">
        <w:rPr>
          <w:rFonts w:ascii="Arial" w:hAnsi="Arial" w:cs="Arial"/>
          <w:spacing w:val="-3"/>
          <w:sz w:val="22"/>
          <w:szCs w:val="22"/>
        </w:rPr>
        <w:t>(</w:t>
      </w:r>
      <w:r w:rsidR="00575882" w:rsidRPr="001A12D4">
        <w:rPr>
          <w:rFonts w:ascii="Arial" w:hAnsi="Arial" w:cs="Arial"/>
          <w:spacing w:val="-3"/>
          <w:sz w:val="22"/>
          <w:szCs w:val="22"/>
        </w:rPr>
        <w:t>Lisa H</w:t>
      </w:r>
      <w:r w:rsidR="00293B03" w:rsidRPr="001A12D4">
        <w:rPr>
          <w:rFonts w:ascii="Arial" w:hAnsi="Arial" w:cs="Arial"/>
          <w:spacing w:val="-3"/>
          <w:sz w:val="22"/>
          <w:szCs w:val="22"/>
        </w:rPr>
        <w:t>orvatic</w:t>
      </w:r>
      <w:r w:rsidR="00575882" w:rsidRPr="00B67CFF">
        <w:rPr>
          <w:rFonts w:ascii="Arial" w:hAnsi="Arial" w:cs="Arial"/>
          <w:spacing w:val="-3"/>
          <w:sz w:val="22"/>
          <w:szCs w:val="22"/>
        </w:rPr>
        <w:t xml:space="preserve">) </w:t>
      </w:r>
      <w:r w:rsidR="00575882">
        <w:rPr>
          <w:rFonts w:ascii="Arial" w:hAnsi="Arial" w:cs="Arial"/>
          <w:spacing w:val="-3"/>
          <w:sz w:val="22"/>
          <w:szCs w:val="22"/>
        </w:rPr>
        <w:t xml:space="preserve">was unable to attend owing to illness. The </w:t>
      </w:r>
      <w:r w:rsidR="007C71C1">
        <w:rPr>
          <w:rFonts w:ascii="Arial" w:hAnsi="Arial" w:cs="Arial"/>
          <w:spacing w:val="-3"/>
          <w:sz w:val="22"/>
          <w:szCs w:val="22"/>
        </w:rPr>
        <w:t xml:space="preserve">agent’s office manager </w:t>
      </w:r>
      <w:r w:rsidR="00ED6295">
        <w:rPr>
          <w:rFonts w:ascii="Arial" w:hAnsi="Arial" w:cs="Arial"/>
          <w:spacing w:val="-3"/>
          <w:sz w:val="22"/>
          <w:szCs w:val="22"/>
        </w:rPr>
        <w:t xml:space="preserve">was also present </w:t>
      </w:r>
      <w:r w:rsidR="007C71C1">
        <w:rPr>
          <w:rFonts w:ascii="Arial" w:hAnsi="Arial" w:cs="Arial"/>
          <w:spacing w:val="-3"/>
          <w:sz w:val="22"/>
          <w:szCs w:val="22"/>
        </w:rPr>
        <w:t xml:space="preserve">as a support person. </w:t>
      </w:r>
    </w:p>
    <w:p w14:paraId="5D0A311C" w14:textId="619A8982" w:rsidR="00ED6295" w:rsidRDefault="00632FBB" w:rsidP="00745433">
      <w:pPr>
        <w:numPr>
          <w:ilvl w:val="0"/>
          <w:numId w:val="1"/>
        </w:numPr>
        <w:spacing w:after="200" w:line="360" w:lineRule="auto"/>
        <w:ind w:left="567" w:hanging="567"/>
        <w:jc w:val="both"/>
        <w:rPr>
          <w:rFonts w:ascii="Arial" w:hAnsi="Arial" w:cs="Arial"/>
          <w:spacing w:val="-3"/>
          <w:sz w:val="22"/>
          <w:szCs w:val="22"/>
        </w:rPr>
      </w:pPr>
      <w:r>
        <w:rPr>
          <w:rFonts w:ascii="Arial" w:hAnsi="Arial" w:cs="Arial"/>
          <w:spacing w:val="-3"/>
          <w:sz w:val="22"/>
          <w:szCs w:val="22"/>
        </w:rPr>
        <w:t>The applicants did not attend the hearing.</w:t>
      </w:r>
    </w:p>
    <w:p w14:paraId="009A216A" w14:textId="77777777" w:rsidR="00ED6295" w:rsidRDefault="00ED6295">
      <w:pPr>
        <w:rPr>
          <w:rFonts w:ascii="Arial" w:hAnsi="Arial" w:cs="Arial"/>
          <w:spacing w:val="-3"/>
          <w:sz w:val="22"/>
          <w:szCs w:val="22"/>
        </w:rPr>
      </w:pPr>
      <w:r>
        <w:rPr>
          <w:rFonts w:ascii="Arial" w:hAnsi="Arial" w:cs="Arial"/>
          <w:spacing w:val="-3"/>
          <w:sz w:val="22"/>
          <w:szCs w:val="22"/>
        </w:rPr>
        <w:br w:type="page"/>
      </w:r>
    </w:p>
    <w:p w14:paraId="70ED5510" w14:textId="77777777" w:rsidR="00925FF9" w:rsidRPr="00B96AD7" w:rsidRDefault="00925FF9" w:rsidP="00D07BAC">
      <w:pPr>
        <w:spacing w:after="200" w:line="360" w:lineRule="auto"/>
        <w:jc w:val="both"/>
        <w:rPr>
          <w:rFonts w:ascii="Arial" w:hAnsi="Arial" w:cs="Arial"/>
          <w:b/>
          <w:bCs/>
          <w:i/>
          <w:sz w:val="22"/>
          <w:szCs w:val="22"/>
        </w:rPr>
      </w:pPr>
      <w:r w:rsidRPr="00B96AD7">
        <w:rPr>
          <w:rFonts w:ascii="Arial" w:hAnsi="Arial" w:cs="Arial"/>
          <w:b/>
          <w:bCs/>
          <w:i/>
          <w:sz w:val="22"/>
          <w:szCs w:val="22"/>
        </w:rPr>
        <w:lastRenderedPageBreak/>
        <w:t>General principles</w:t>
      </w:r>
    </w:p>
    <w:p w14:paraId="5BE539D3" w14:textId="77777777" w:rsidR="00925FF9" w:rsidRPr="00B96AD7" w:rsidRDefault="00925FF9" w:rsidP="00745433">
      <w:pPr>
        <w:numPr>
          <w:ilvl w:val="0"/>
          <w:numId w:val="1"/>
        </w:numPr>
        <w:spacing w:after="200" w:line="360" w:lineRule="auto"/>
        <w:ind w:left="567" w:hanging="567"/>
        <w:jc w:val="both"/>
        <w:rPr>
          <w:rFonts w:ascii="Arial" w:hAnsi="Arial" w:cs="Arial"/>
          <w:spacing w:val="-3"/>
          <w:sz w:val="22"/>
          <w:szCs w:val="22"/>
        </w:rPr>
      </w:pPr>
      <w:r w:rsidRPr="00B96AD7">
        <w:rPr>
          <w:rFonts w:ascii="Arial" w:hAnsi="Arial" w:cs="Arial"/>
          <w:spacing w:val="-3"/>
          <w:sz w:val="22"/>
          <w:szCs w:val="22"/>
        </w:rPr>
        <w:t xml:space="preserve">The purpose of disciplinary proceedings is to maintain proper ethical and professional standards, primarily for the protection of the public, but also the protection of the profession. </w:t>
      </w:r>
    </w:p>
    <w:p w14:paraId="03E84CF7" w14:textId="0F8FA7F3" w:rsidR="00925FF9" w:rsidRPr="00B96AD7" w:rsidRDefault="00925FF9" w:rsidP="00745433">
      <w:pPr>
        <w:numPr>
          <w:ilvl w:val="0"/>
          <w:numId w:val="1"/>
        </w:numPr>
        <w:spacing w:after="200" w:line="360" w:lineRule="auto"/>
        <w:ind w:left="567" w:hanging="567"/>
        <w:jc w:val="both"/>
        <w:rPr>
          <w:rFonts w:ascii="Arial" w:hAnsi="Arial" w:cs="Arial"/>
          <w:spacing w:val="-3"/>
          <w:sz w:val="22"/>
          <w:szCs w:val="22"/>
        </w:rPr>
      </w:pPr>
      <w:r w:rsidRPr="00B96AD7">
        <w:rPr>
          <w:rFonts w:ascii="Arial" w:hAnsi="Arial" w:cs="Arial"/>
          <w:spacing w:val="-3"/>
          <w:sz w:val="22"/>
          <w:szCs w:val="22"/>
        </w:rPr>
        <w:t xml:space="preserve">In occupational disciplinary matters, an issue needs to be proven to the reasonable satisfaction of the decision maker, having regard to the seriousness of the allegation made, the inherent unlikelihood of the occurrence of a given description (or the inherent improbability of an explanation) or the gravity of the consequences flowing from a particular finding. </w:t>
      </w:r>
    </w:p>
    <w:p w14:paraId="01DD5622" w14:textId="047A305A" w:rsidR="00925FF9" w:rsidRPr="00B96AD7" w:rsidRDefault="00FF7092" w:rsidP="00244B8E">
      <w:pPr>
        <w:spacing w:after="200" w:line="360" w:lineRule="auto"/>
        <w:jc w:val="both"/>
        <w:rPr>
          <w:rFonts w:ascii="Arial" w:hAnsi="Arial" w:cs="Arial"/>
          <w:b/>
          <w:bCs/>
          <w:i/>
          <w:sz w:val="22"/>
          <w:szCs w:val="22"/>
        </w:rPr>
      </w:pPr>
      <w:r w:rsidRPr="00B96AD7">
        <w:rPr>
          <w:rFonts w:ascii="Arial" w:hAnsi="Arial" w:cs="Arial"/>
          <w:b/>
          <w:bCs/>
          <w:i/>
          <w:sz w:val="22"/>
          <w:szCs w:val="22"/>
        </w:rPr>
        <w:t>Business manager’s</w:t>
      </w:r>
      <w:r w:rsidR="00925FF9" w:rsidRPr="00B96AD7">
        <w:rPr>
          <w:rFonts w:ascii="Arial" w:hAnsi="Arial" w:cs="Arial"/>
          <w:b/>
          <w:bCs/>
          <w:i/>
          <w:sz w:val="22"/>
          <w:szCs w:val="22"/>
        </w:rPr>
        <w:t xml:space="preserve"> general explanation</w:t>
      </w:r>
    </w:p>
    <w:p w14:paraId="4321942C" w14:textId="4D9B6F50" w:rsidR="00FF7092" w:rsidRPr="00D24AC6" w:rsidRDefault="00925FF9" w:rsidP="00D24AC6">
      <w:pPr>
        <w:numPr>
          <w:ilvl w:val="0"/>
          <w:numId w:val="1"/>
        </w:numPr>
        <w:spacing w:after="200" w:line="360" w:lineRule="auto"/>
        <w:ind w:left="567" w:hanging="567"/>
        <w:jc w:val="both"/>
        <w:rPr>
          <w:rFonts w:ascii="Arial" w:hAnsi="Arial" w:cs="Arial"/>
          <w:spacing w:val="-3"/>
          <w:sz w:val="22"/>
          <w:szCs w:val="22"/>
        </w:rPr>
      </w:pPr>
      <w:r w:rsidRPr="00B96AD7">
        <w:rPr>
          <w:rFonts w:ascii="Arial" w:hAnsi="Arial" w:cs="Arial"/>
          <w:spacing w:val="-3"/>
          <w:sz w:val="22"/>
          <w:szCs w:val="22"/>
        </w:rPr>
        <w:t>At the hearing</w:t>
      </w:r>
      <w:r w:rsidR="00D24AC6">
        <w:rPr>
          <w:rFonts w:ascii="Arial" w:hAnsi="Arial" w:cs="Arial"/>
          <w:spacing w:val="-3"/>
          <w:sz w:val="22"/>
          <w:szCs w:val="22"/>
        </w:rPr>
        <w:t>:</w:t>
      </w:r>
      <w:r w:rsidRPr="00D24AC6">
        <w:rPr>
          <w:rFonts w:ascii="Arial" w:hAnsi="Arial" w:cs="Arial"/>
          <w:spacing w:val="-3"/>
          <w:sz w:val="22"/>
          <w:szCs w:val="22"/>
        </w:rPr>
        <w:t xml:space="preserve"> </w:t>
      </w:r>
      <w:r w:rsidR="00ED1FA3" w:rsidRPr="00D24AC6">
        <w:rPr>
          <w:rFonts w:ascii="Arial" w:hAnsi="Arial" w:cs="Arial"/>
          <w:spacing w:val="-3"/>
          <w:sz w:val="22"/>
          <w:szCs w:val="22"/>
        </w:rPr>
        <w:t xml:space="preserve">the business manager explained the </w:t>
      </w:r>
      <w:r w:rsidR="00D96D4F" w:rsidRPr="00D24AC6">
        <w:rPr>
          <w:rFonts w:ascii="Arial" w:hAnsi="Arial" w:cs="Arial"/>
          <w:spacing w:val="-3"/>
          <w:sz w:val="22"/>
          <w:szCs w:val="22"/>
        </w:rPr>
        <w:t>significant</w:t>
      </w:r>
      <w:r w:rsidR="00400E74" w:rsidRPr="00D24AC6">
        <w:rPr>
          <w:rFonts w:ascii="Arial" w:hAnsi="Arial" w:cs="Arial"/>
          <w:spacing w:val="-3"/>
          <w:sz w:val="22"/>
          <w:szCs w:val="22"/>
        </w:rPr>
        <w:t xml:space="preserve"> problems in Katherne in finding </w:t>
      </w:r>
      <w:r w:rsidR="00E74283" w:rsidRPr="00D24AC6">
        <w:rPr>
          <w:rFonts w:ascii="Arial" w:hAnsi="Arial" w:cs="Arial"/>
          <w:spacing w:val="-3"/>
          <w:sz w:val="22"/>
          <w:szCs w:val="22"/>
        </w:rPr>
        <w:t>enough</w:t>
      </w:r>
      <w:r w:rsidR="00400E74" w:rsidRPr="00D24AC6">
        <w:rPr>
          <w:rFonts w:ascii="Arial" w:hAnsi="Arial" w:cs="Arial"/>
          <w:spacing w:val="-3"/>
          <w:sz w:val="22"/>
          <w:szCs w:val="22"/>
        </w:rPr>
        <w:t xml:space="preserve"> property managers to </w:t>
      </w:r>
      <w:r w:rsidR="00FF7092" w:rsidRPr="00D24AC6">
        <w:rPr>
          <w:rFonts w:ascii="Arial" w:hAnsi="Arial" w:cs="Arial"/>
          <w:spacing w:val="-3"/>
          <w:sz w:val="22"/>
          <w:szCs w:val="22"/>
        </w:rPr>
        <w:t>deal with properties.</w:t>
      </w:r>
    </w:p>
    <w:p w14:paraId="5947F8B6" w14:textId="0F35E95D" w:rsidR="00106426" w:rsidRDefault="00D24AC6" w:rsidP="000E58D2">
      <w:pPr>
        <w:pStyle w:val="ListParagraph"/>
        <w:numPr>
          <w:ilvl w:val="0"/>
          <w:numId w:val="1"/>
        </w:numPr>
        <w:spacing w:after="200" w:line="360" w:lineRule="auto"/>
        <w:jc w:val="both"/>
        <w:rPr>
          <w:rFonts w:ascii="Arial" w:hAnsi="Arial" w:cs="Arial"/>
          <w:spacing w:val="-3"/>
          <w:sz w:val="22"/>
          <w:szCs w:val="22"/>
        </w:rPr>
      </w:pPr>
      <w:r w:rsidRPr="000E58D2">
        <w:rPr>
          <w:rFonts w:ascii="Arial" w:hAnsi="Arial" w:cs="Arial"/>
          <w:spacing w:val="-3"/>
          <w:sz w:val="22"/>
          <w:szCs w:val="22"/>
        </w:rPr>
        <w:t>T</w:t>
      </w:r>
      <w:r w:rsidR="002D5800" w:rsidRPr="000E58D2">
        <w:rPr>
          <w:rFonts w:ascii="Arial" w:hAnsi="Arial" w:cs="Arial"/>
          <w:spacing w:val="-3"/>
          <w:sz w:val="22"/>
          <w:szCs w:val="22"/>
        </w:rPr>
        <w:t xml:space="preserve">he business manager </w:t>
      </w:r>
      <w:r w:rsidRPr="000E58D2">
        <w:rPr>
          <w:rFonts w:ascii="Arial" w:hAnsi="Arial" w:cs="Arial"/>
          <w:spacing w:val="-3"/>
          <w:sz w:val="22"/>
          <w:szCs w:val="22"/>
        </w:rPr>
        <w:t xml:space="preserve">also </w:t>
      </w:r>
      <w:r w:rsidR="004B26E1" w:rsidRPr="000E58D2">
        <w:rPr>
          <w:rFonts w:ascii="Arial" w:hAnsi="Arial" w:cs="Arial"/>
          <w:spacing w:val="-3"/>
          <w:sz w:val="22"/>
          <w:szCs w:val="22"/>
        </w:rPr>
        <w:t xml:space="preserve">said that she was unaware of how bad </w:t>
      </w:r>
      <w:r w:rsidR="00E74283" w:rsidRPr="000E58D2">
        <w:rPr>
          <w:rFonts w:ascii="Arial" w:hAnsi="Arial" w:cs="Arial"/>
          <w:spacing w:val="-3"/>
          <w:sz w:val="22"/>
          <w:szCs w:val="22"/>
        </w:rPr>
        <w:t>the communication skills of employee X where</w:t>
      </w:r>
      <w:r w:rsidR="00E74283">
        <w:rPr>
          <w:rFonts w:ascii="Arial" w:hAnsi="Arial" w:cs="Arial"/>
          <w:spacing w:val="-3"/>
          <w:sz w:val="22"/>
          <w:szCs w:val="22"/>
        </w:rPr>
        <w:t xml:space="preserve"> s</w:t>
      </w:r>
      <w:r w:rsidR="005E512A" w:rsidRPr="000E58D2">
        <w:rPr>
          <w:rFonts w:ascii="Arial" w:hAnsi="Arial" w:cs="Arial"/>
          <w:spacing w:val="-3"/>
          <w:sz w:val="22"/>
          <w:szCs w:val="22"/>
        </w:rPr>
        <w:t xml:space="preserve">he accepted </w:t>
      </w:r>
      <w:r w:rsidR="007D27C5" w:rsidRPr="000E58D2">
        <w:rPr>
          <w:rFonts w:ascii="Arial" w:hAnsi="Arial" w:cs="Arial"/>
          <w:spacing w:val="-3"/>
          <w:sz w:val="22"/>
          <w:szCs w:val="22"/>
        </w:rPr>
        <w:t xml:space="preserve">a </w:t>
      </w:r>
      <w:r w:rsidR="0099270D" w:rsidRPr="000E58D2">
        <w:rPr>
          <w:rFonts w:ascii="Arial" w:hAnsi="Arial" w:cs="Arial"/>
          <w:spacing w:val="-3"/>
          <w:sz w:val="22"/>
          <w:szCs w:val="22"/>
        </w:rPr>
        <w:t>failure</w:t>
      </w:r>
      <w:r w:rsidR="007D27C5" w:rsidRPr="000E58D2">
        <w:rPr>
          <w:rFonts w:ascii="Arial" w:hAnsi="Arial" w:cs="Arial"/>
          <w:spacing w:val="-3"/>
          <w:sz w:val="22"/>
          <w:szCs w:val="22"/>
        </w:rPr>
        <w:t xml:space="preserve"> to put “nuts and </w:t>
      </w:r>
      <w:r w:rsidR="0099270D" w:rsidRPr="000E58D2">
        <w:rPr>
          <w:rFonts w:ascii="Arial" w:hAnsi="Arial" w:cs="Arial"/>
          <w:spacing w:val="-3"/>
          <w:sz w:val="22"/>
          <w:szCs w:val="22"/>
        </w:rPr>
        <w:t>bolts</w:t>
      </w:r>
      <w:r w:rsidR="007D27C5" w:rsidRPr="000E58D2">
        <w:rPr>
          <w:rFonts w:ascii="Arial" w:hAnsi="Arial" w:cs="Arial"/>
          <w:spacing w:val="-3"/>
          <w:sz w:val="22"/>
          <w:szCs w:val="22"/>
        </w:rPr>
        <w:t xml:space="preserve">” on her staff. </w:t>
      </w:r>
    </w:p>
    <w:p w14:paraId="333A49AF" w14:textId="77777777" w:rsidR="00106426" w:rsidRDefault="00106426" w:rsidP="00106426">
      <w:pPr>
        <w:pStyle w:val="ListParagraph"/>
        <w:spacing w:after="200" w:line="360" w:lineRule="auto"/>
        <w:ind w:left="361"/>
        <w:jc w:val="both"/>
        <w:rPr>
          <w:rFonts w:ascii="Arial" w:hAnsi="Arial" w:cs="Arial"/>
          <w:spacing w:val="-3"/>
          <w:sz w:val="22"/>
          <w:szCs w:val="22"/>
        </w:rPr>
      </w:pPr>
    </w:p>
    <w:p w14:paraId="1D4E243A" w14:textId="1C03CFCF" w:rsidR="00925FF9" w:rsidRPr="002F1BB2" w:rsidRDefault="001A3C96" w:rsidP="000E58D2">
      <w:pPr>
        <w:pStyle w:val="ListParagraph"/>
        <w:numPr>
          <w:ilvl w:val="0"/>
          <w:numId w:val="1"/>
        </w:numPr>
        <w:spacing w:after="200" w:line="360" w:lineRule="auto"/>
        <w:jc w:val="both"/>
        <w:rPr>
          <w:rFonts w:ascii="Arial" w:hAnsi="Arial" w:cs="Arial"/>
          <w:spacing w:val="-3"/>
          <w:sz w:val="22"/>
          <w:szCs w:val="22"/>
        </w:rPr>
      </w:pPr>
      <w:r w:rsidRPr="000E58D2">
        <w:rPr>
          <w:rFonts w:ascii="Arial" w:hAnsi="Arial" w:cs="Arial"/>
          <w:spacing w:val="-3"/>
          <w:sz w:val="22"/>
          <w:szCs w:val="22"/>
        </w:rPr>
        <w:t xml:space="preserve">The </w:t>
      </w:r>
      <w:r w:rsidRPr="002F1BB2">
        <w:rPr>
          <w:rFonts w:ascii="Arial" w:hAnsi="Arial" w:cs="Arial"/>
          <w:spacing w:val="-3"/>
          <w:sz w:val="22"/>
          <w:szCs w:val="22"/>
        </w:rPr>
        <w:t>agent has also provided the following information about office pro</w:t>
      </w:r>
      <w:r w:rsidR="00A27615" w:rsidRPr="002F1BB2">
        <w:rPr>
          <w:rFonts w:ascii="Arial" w:hAnsi="Arial" w:cs="Arial"/>
          <w:spacing w:val="-3"/>
          <w:sz w:val="22"/>
          <w:szCs w:val="22"/>
        </w:rPr>
        <w:t>cedures and practices:</w:t>
      </w:r>
    </w:p>
    <w:p w14:paraId="733D6FD6" w14:textId="6732BD49" w:rsidR="00A27615" w:rsidRPr="002F1BB2" w:rsidRDefault="00B65AD3" w:rsidP="002F1BB2">
      <w:pPr>
        <w:pStyle w:val="ListParagraph"/>
        <w:numPr>
          <w:ilvl w:val="4"/>
          <w:numId w:val="1"/>
        </w:numPr>
        <w:spacing w:after="200" w:line="360" w:lineRule="auto"/>
        <w:jc w:val="both"/>
        <w:rPr>
          <w:rFonts w:ascii="Arial" w:hAnsi="Arial" w:cs="Arial"/>
          <w:spacing w:val="-3"/>
          <w:sz w:val="22"/>
          <w:szCs w:val="22"/>
        </w:rPr>
      </w:pPr>
      <w:r w:rsidRPr="002F1BB2">
        <w:rPr>
          <w:rFonts w:ascii="Arial" w:hAnsi="Arial" w:cs="Arial"/>
          <w:spacing w:val="-3"/>
          <w:sz w:val="22"/>
          <w:szCs w:val="22"/>
        </w:rPr>
        <w:t xml:space="preserve">Throughout this period </w:t>
      </w:r>
      <w:r w:rsidR="00C736BD" w:rsidRPr="002F1BB2">
        <w:rPr>
          <w:rFonts w:ascii="Arial" w:hAnsi="Arial" w:cs="Arial"/>
          <w:spacing w:val="-3"/>
          <w:sz w:val="22"/>
          <w:szCs w:val="22"/>
        </w:rPr>
        <w:t xml:space="preserve">the agent has continued the implementation of ongoing staff training </w:t>
      </w:r>
      <w:r w:rsidR="00EB5FCF" w:rsidRPr="002F1BB2">
        <w:rPr>
          <w:rFonts w:ascii="Arial" w:hAnsi="Arial" w:cs="Arial"/>
          <w:spacing w:val="-3"/>
          <w:sz w:val="22"/>
          <w:szCs w:val="22"/>
        </w:rPr>
        <w:t xml:space="preserve">regarding </w:t>
      </w:r>
      <w:r w:rsidR="00E1785C" w:rsidRPr="002F1BB2">
        <w:rPr>
          <w:rFonts w:ascii="Arial" w:hAnsi="Arial" w:cs="Arial"/>
          <w:spacing w:val="-3"/>
          <w:sz w:val="22"/>
          <w:szCs w:val="22"/>
        </w:rPr>
        <w:t>legislation</w:t>
      </w:r>
      <w:r w:rsidR="00EB5FCF" w:rsidRPr="002F1BB2">
        <w:rPr>
          <w:rFonts w:ascii="Arial" w:hAnsi="Arial" w:cs="Arial"/>
          <w:spacing w:val="-3"/>
          <w:sz w:val="22"/>
          <w:szCs w:val="22"/>
        </w:rPr>
        <w:t xml:space="preserve"> and </w:t>
      </w:r>
      <w:r w:rsidR="00B1121D" w:rsidRPr="002F1BB2">
        <w:rPr>
          <w:rFonts w:ascii="Arial" w:hAnsi="Arial" w:cs="Arial"/>
          <w:spacing w:val="-3"/>
          <w:sz w:val="22"/>
          <w:szCs w:val="22"/>
        </w:rPr>
        <w:t>competency in</w:t>
      </w:r>
      <w:r w:rsidR="00EB5FCF" w:rsidRPr="002F1BB2">
        <w:rPr>
          <w:rFonts w:ascii="Arial" w:hAnsi="Arial" w:cs="Arial"/>
          <w:spacing w:val="-3"/>
          <w:sz w:val="22"/>
          <w:szCs w:val="22"/>
        </w:rPr>
        <w:t xml:space="preserve"> their roles and responsibilities</w:t>
      </w:r>
    </w:p>
    <w:p w14:paraId="08E585D1" w14:textId="73137399" w:rsidR="00ED4D76" w:rsidRPr="002F1BB2" w:rsidRDefault="00ED4D76" w:rsidP="000E58D2">
      <w:pPr>
        <w:pStyle w:val="ListParagraph"/>
        <w:numPr>
          <w:ilvl w:val="4"/>
          <w:numId w:val="1"/>
        </w:numPr>
        <w:spacing w:after="200" w:line="360" w:lineRule="auto"/>
        <w:jc w:val="both"/>
        <w:rPr>
          <w:rFonts w:ascii="Arial" w:hAnsi="Arial" w:cs="Arial"/>
          <w:spacing w:val="-3"/>
          <w:sz w:val="22"/>
          <w:szCs w:val="22"/>
        </w:rPr>
      </w:pPr>
      <w:r w:rsidRPr="002F1BB2">
        <w:rPr>
          <w:rFonts w:ascii="Arial" w:hAnsi="Arial" w:cs="Arial"/>
          <w:spacing w:val="-3"/>
          <w:sz w:val="22"/>
          <w:szCs w:val="22"/>
        </w:rPr>
        <w:t>The office maintains an open communi</w:t>
      </w:r>
      <w:r w:rsidR="00EB1481" w:rsidRPr="002F1BB2">
        <w:rPr>
          <w:rFonts w:ascii="Arial" w:hAnsi="Arial" w:cs="Arial"/>
          <w:spacing w:val="-3"/>
          <w:sz w:val="22"/>
          <w:szCs w:val="22"/>
        </w:rPr>
        <w:t>cat</w:t>
      </w:r>
      <w:r w:rsidRPr="002F1BB2">
        <w:rPr>
          <w:rFonts w:ascii="Arial" w:hAnsi="Arial" w:cs="Arial"/>
          <w:spacing w:val="-3"/>
          <w:sz w:val="22"/>
          <w:szCs w:val="22"/>
        </w:rPr>
        <w:t xml:space="preserve">ion </w:t>
      </w:r>
      <w:r w:rsidR="001B20AA" w:rsidRPr="002F1BB2">
        <w:rPr>
          <w:rFonts w:ascii="Arial" w:hAnsi="Arial" w:cs="Arial"/>
          <w:spacing w:val="-3"/>
          <w:sz w:val="22"/>
          <w:szCs w:val="22"/>
        </w:rPr>
        <w:t xml:space="preserve">environment where staff </w:t>
      </w:r>
      <w:r w:rsidR="00B1121D" w:rsidRPr="002F1BB2">
        <w:rPr>
          <w:rFonts w:ascii="Arial" w:hAnsi="Arial" w:cs="Arial"/>
          <w:spacing w:val="-3"/>
          <w:sz w:val="22"/>
          <w:szCs w:val="22"/>
        </w:rPr>
        <w:t>are</w:t>
      </w:r>
      <w:r w:rsidR="001B20AA" w:rsidRPr="002F1BB2">
        <w:rPr>
          <w:rFonts w:ascii="Arial" w:hAnsi="Arial" w:cs="Arial"/>
          <w:spacing w:val="-3"/>
          <w:sz w:val="22"/>
          <w:szCs w:val="22"/>
        </w:rPr>
        <w:t xml:space="preserve"> encouraged to seek assistance a</w:t>
      </w:r>
      <w:r w:rsidR="00B1121D" w:rsidRPr="002F1BB2">
        <w:rPr>
          <w:rFonts w:ascii="Arial" w:hAnsi="Arial" w:cs="Arial"/>
          <w:spacing w:val="-3"/>
          <w:sz w:val="22"/>
          <w:szCs w:val="22"/>
        </w:rPr>
        <w:t>nd clarification in</w:t>
      </w:r>
      <w:r w:rsidR="001B20AA" w:rsidRPr="002F1BB2">
        <w:rPr>
          <w:rFonts w:ascii="Arial" w:hAnsi="Arial" w:cs="Arial"/>
          <w:spacing w:val="-3"/>
          <w:sz w:val="22"/>
          <w:szCs w:val="22"/>
        </w:rPr>
        <w:t xml:space="preserve"> areas where they may be unsure</w:t>
      </w:r>
    </w:p>
    <w:p w14:paraId="317B40FE" w14:textId="45C3A0DA" w:rsidR="001B20AA" w:rsidRPr="002F1BB2" w:rsidRDefault="002C45F7" w:rsidP="000E58D2">
      <w:pPr>
        <w:pStyle w:val="ListParagraph"/>
        <w:numPr>
          <w:ilvl w:val="4"/>
          <w:numId w:val="1"/>
        </w:numPr>
        <w:spacing w:after="200" w:line="360" w:lineRule="auto"/>
        <w:jc w:val="both"/>
        <w:rPr>
          <w:rFonts w:ascii="Arial" w:hAnsi="Arial" w:cs="Arial"/>
          <w:spacing w:val="-3"/>
          <w:sz w:val="22"/>
          <w:szCs w:val="22"/>
        </w:rPr>
      </w:pPr>
      <w:r w:rsidRPr="002F1BB2">
        <w:rPr>
          <w:rFonts w:ascii="Arial" w:hAnsi="Arial" w:cs="Arial"/>
          <w:spacing w:val="-3"/>
          <w:sz w:val="22"/>
          <w:szCs w:val="22"/>
        </w:rPr>
        <w:t xml:space="preserve">The property management and sale </w:t>
      </w:r>
      <w:r w:rsidR="00B1121D" w:rsidRPr="002F1BB2">
        <w:rPr>
          <w:rFonts w:ascii="Arial" w:hAnsi="Arial" w:cs="Arial"/>
          <w:spacing w:val="-3"/>
          <w:sz w:val="22"/>
          <w:szCs w:val="22"/>
        </w:rPr>
        <w:t>team</w:t>
      </w:r>
      <w:r w:rsidRPr="002F1BB2">
        <w:rPr>
          <w:rFonts w:ascii="Arial" w:hAnsi="Arial" w:cs="Arial"/>
          <w:spacing w:val="-3"/>
          <w:sz w:val="22"/>
          <w:szCs w:val="22"/>
        </w:rPr>
        <w:t xml:space="preserve"> </w:t>
      </w:r>
      <w:r w:rsidR="00B1121D" w:rsidRPr="002F1BB2">
        <w:rPr>
          <w:rFonts w:ascii="Arial" w:hAnsi="Arial" w:cs="Arial"/>
          <w:spacing w:val="-3"/>
          <w:sz w:val="22"/>
          <w:szCs w:val="22"/>
        </w:rPr>
        <w:t>conduct</w:t>
      </w:r>
      <w:r w:rsidRPr="002F1BB2">
        <w:rPr>
          <w:rFonts w:ascii="Arial" w:hAnsi="Arial" w:cs="Arial"/>
          <w:spacing w:val="-3"/>
          <w:sz w:val="22"/>
          <w:szCs w:val="22"/>
        </w:rPr>
        <w:t xml:space="preserve"> </w:t>
      </w:r>
      <w:r w:rsidR="00246EA1" w:rsidRPr="002F1BB2">
        <w:rPr>
          <w:rFonts w:ascii="Arial" w:hAnsi="Arial" w:cs="Arial"/>
          <w:spacing w:val="-3"/>
          <w:sz w:val="22"/>
          <w:szCs w:val="22"/>
        </w:rPr>
        <w:t>two</w:t>
      </w:r>
      <w:r w:rsidRPr="002F1BB2">
        <w:rPr>
          <w:rFonts w:ascii="Arial" w:hAnsi="Arial" w:cs="Arial"/>
          <w:spacing w:val="-3"/>
          <w:sz w:val="22"/>
          <w:szCs w:val="22"/>
        </w:rPr>
        <w:t xml:space="preserve"> </w:t>
      </w:r>
      <w:r w:rsidR="00B1121D" w:rsidRPr="002F1BB2">
        <w:rPr>
          <w:rFonts w:ascii="Arial" w:hAnsi="Arial" w:cs="Arial"/>
          <w:spacing w:val="-3"/>
          <w:sz w:val="22"/>
          <w:szCs w:val="22"/>
        </w:rPr>
        <w:t>meetings</w:t>
      </w:r>
      <w:r w:rsidRPr="002F1BB2">
        <w:rPr>
          <w:rFonts w:ascii="Arial" w:hAnsi="Arial" w:cs="Arial"/>
          <w:spacing w:val="-3"/>
          <w:sz w:val="22"/>
          <w:szCs w:val="22"/>
        </w:rPr>
        <w:t xml:space="preserve"> </w:t>
      </w:r>
      <w:r w:rsidR="00B1121D" w:rsidRPr="002F1BB2">
        <w:rPr>
          <w:rFonts w:ascii="Arial" w:hAnsi="Arial" w:cs="Arial"/>
          <w:spacing w:val="-3"/>
          <w:sz w:val="22"/>
          <w:szCs w:val="22"/>
        </w:rPr>
        <w:t>per</w:t>
      </w:r>
      <w:r w:rsidRPr="002F1BB2">
        <w:rPr>
          <w:rFonts w:ascii="Arial" w:hAnsi="Arial" w:cs="Arial"/>
          <w:spacing w:val="-3"/>
          <w:sz w:val="22"/>
          <w:szCs w:val="22"/>
        </w:rPr>
        <w:t xml:space="preserve"> week t</w:t>
      </w:r>
      <w:r w:rsidR="000A0774" w:rsidRPr="002F1BB2">
        <w:rPr>
          <w:rFonts w:ascii="Arial" w:hAnsi="Arial" w:cs="Arial"/>
          <w:spacing w:val="-3"/>
          <w:sz w:val="22"/>
          <w:szCs w:val="22"/>
        </w:rPr>
        <w:t>o</w:t>
      </w:r>
      <w:r w:rsidRPr="002F1BB2">
        <w:rPr>
          <w:rFonts w:ascii="Arial" w:hAnsi="Arial" w:cs="Arial"/>
          <w:spacing w:val="-3"/>
          <w:sz w:val="22"/>
          <w:szCs w:val="22"/>
        </w:rPr>
        <w:t xml:space="preserve"> discuss </w:t>
      </w:r>
      <w:r w:rsidR="000A0774" w:rsidRPr="002F1BB2">
        <w:rPr>
          <w:rFonts w:ascii="Arial" w:hAnsi="Arial" w:cs="Arial"/>
          <w:spacing w:val="-3"/>
          <w:sz w:val="22"/>
          <w:szCs w:val="22"/>
        </w:rPr>
        <w:t>properties</w:t>
      </w:r>
      <w:r w:rsidRPr="002F1BB2">
        <w:rPr>
          <w:rFonts w:ascii="Arial" w:hAnsi="Arial" w:cs="Arial"/>
          <w:spacing w:val="-3"/>
          <w:sz w:val="22"/>
          <w:szCs w:val="22"/>
        </w:rPr>
        <w:t xml:space="preserve"> and an</w:t>
      </w:r>
      <w:r w:rsidR="000A0774" w:rsidRPr="002F1BB2">
        <w:rPr>
          <w:rFonts w:ascii="Arial" w:hAnsi="Arial" w:cs="Arial"/>
          <w:spacing w:val="-3"/>
          <w:sz w:val="22"/>
          <w:szCs w:val="22"/>
        </w:rPr>
        <w:t>y</w:t>
      </w:r>
      <w:r w:rsidRPr="002F1BB2">
        <w:rPr>
          <w:rFonts w:ascii="Arial" w:hAnsi="Arial" w:cs="Arial"/>
          <w:spacing w:val="-3"/>
          <w:sz w:val="22"/>
          <w:szCs w:val="22"/>
        </w:rPr>
        <w:t xml:space="preserve"> issues</w:t>
      </w:r>
    </w:p>
    <w:p w14:paraId="4A20F448" w14:textId="1236B6C6" w:rsidR="00ED1547" w:rsidRPr="002F1BB2" w:rsidRDefault="00B73AFD" w:rsidP="000E58D2">
      <w:pPr>
        <w:pStyle w:val="ListParagraph"/>
        <w:numPr>
          <w:ilvl w:val="4"/>
          <w:numId w:val="1"/>
        </w:numPr>
        <w:spacing w:after="200" w:line="360" w:lineRule="auto"/>
        <w:jc w:val="both"/>
        <w:rPr>
          <w:rFonts w:ascii="Arial" w:hAnsi="Arial" w:cs="Arial"/>
          <w:spacing w:val="-3"/>
          <w:sz w:val="22"/>
          <w:szCs w:val="22"/>
        </w:rPr>
      </w:pPr>
      <w:r w:rsidRPr="002F1BB2">
        <w:rPr>
          <w:rFonts w:ascii="Arial" w:hAnsi="Arial" w:cs="Arial"/>
          <w:spacing w:val="-3"/>
          <w:sz w:val="22"/>
          <w:szCs w:val="22"/>
        </w:rPr>
        <w:t xml:space="preserve">Briefing </w:t>
      </w:r>
      <w:r w:rsidR="000A0774" w:rsidRPr="002F1BB2">
        <w:rPr>
          <w:rFonts w:ascii="Arial" w:hAnsi="Arial" w:cs="Arial"/>
          <w:spacing w:val="-3"/>
          <w:sz w:val="22"/>
          <w:szCs w:val="22"/>
        </w:rPr>
        <w:t>each</w:t>
      </w:r>
      <w:r w:rsidRPr="002F1BB2">
        <w:rPr>
          <w:rFonts w:ascii="Arial" w:hAnsi="Arial" w:cs="Arial"/>
          <w:spacing w:val="-3"/>
          <w:sz w:val="22"/>
          <w:szCs w:val="22"/>
        </w:rPr>
        <w:t xml:space="preserve"> morning to review day </w:t>
      </w:r>
      <w:r w:rsidR="000A0774" w:rsidRPr="002F1BB2">
        <w:rPr>
          <w:rFonts w:ascii="Arial" w:hAnsi="Arial" w:cs="Arial"/>
          <w:spacing w:val="-3"/>
          <w:sz w:val="22"/>
          <w:szCs w:val="22"/>
        </w:rPr>
        <w:t>ahead</w:t>
      </w:r>
      <w:r w:rsidRPr="002F1BB2">
        <w:rPr>
          <w:rFonts w:ascii="Arial" w:hAnsi="Arial" w:cs="Arial"/>
          <w:spacing w:val="-3"/>
          <w:sz w:val="22"/>
          <w:szCs w:val="22"/>
        </w:rPr>
        <w:t xml:space="preserve"> and </w:t>
      </w:r>
      <w:r w:rsidR="00546881" w:rsidRPr="002F1BB2">
        <w:rPr>
          <w:rFonts w:ascii="Arial" w:hAnsi="Arial" w:cs="Arial"/>
          <w:spacing w:val="-3"/>
          <w:sz w:val="22"/>
          <w:szCs w:val="22"/>
        </w:rPr>
        <w:t>prioritisations</w:t>
      </w:r>
      <w:r w:rsidRPr="002F1BB2">
        <w:rPr>
          <w:rFonts w:ascii="Arial" w:hAnsi="Arial" w:cs="Arial"/>
          <w:spacing w:val="-3"/>
          <w:sz w:val="22"/>
          <w:szCs w:val="22"/>
        </w:rPr>
        <w:t>.</w:t>
      </w:r>
    </w:p>
    <w:p w14:paraId="3BC3577D" w14:textId="47203295" w:rsidR="002E4329" w:rsidRPr="002F1BB2" w:rsidRDefault="002E4329" w:rsidP="002E4329">
      <w:pPr>
        <w:pStyle w:val="ListParagraph"/>
        <w:spacing w:after="200" w:line="360" w:lineRule="auto"/>
        <w:ind w:left="361" w:right="-71"/>
        <w:jc w:val="both"/>
        <w:rPr>
          <w:rFonts w:ascii="Arial" w:hAnsi="Arial" w:cs="Arial"/>
          <w:spacing w:val="-3"/>
          <w:sz w:val="22"/>
          <w:szCs w:val="22"/>
        </w:rPr>
      </w:pPr>
    </w:p>
    <w:p w14:paraId="093AF676" w14:textId="7FC74912" w:rsidR="002E4329" w:rsidRPr="002F1BB2" w:rsidRDefault="00485EDB" w:rsidP="000E58D2">
      <w:pPr>
        <w:pStyle w:val="ListParagraph"/>
        <w:numPr>
          <w:ilvl w:val="0"/>
          <w:numId w:val="1"/>
        </w:numPr>
        <w:spacing w:after="200" w:line="360" w:lineRule="auto"/>
        <w:ind w:right="-71"/>
        <w:jc w:val="both"/>
        <w:rPr>
          <w:rFonts w:ascii="Arial" w:hAnsi="Arial" w:cs="Arial"/>
          <w:spacing w:val="-3"/>
          <w:sz w:val="22"/>
          <w:szCs w:val="22"/>
        </w:rPr>
      </w:pPr>
      <w:r w:rsidRPr="002F1BB2">
        <w:rPr>
          <w:rFonts w:ascii="Arial" w:hAnsi="Arial" w:cs="Arial"/>
          <w:spacing w:val="-3"/>
          <w:sz w:val="22"/>
          <w:szCs w:val="22"/>
        </w:rPr>
        <w:t>The business manager advises that she remains the manager of the applicant’s property.</w:t>
      </w:r>
    </w:p>
    <w:p w14:paraId="109DC68F" w14:textId="074C2879" w:rsidR="008656D4" w:rsidRPr="00B96AD7" w:rsidRDefault="00BA376C" w:rsidP="008656D4">
      <w:pPr>
        <w:spacing w:after="200" w:line="360" w:lineRule="auto"/>
        <w:ind w:right="-71"/>
        <w:jc w:val="both"/>
        <w:rPr>
          <w:rFonts w:ascii="Arial" w:hAnsi="Arial" w:cs="Arial"/>
          <w:b/>
          <w:bCs/>
          <w:i/>
          <w:sz w:val="22"/>
          <w:szCs w:val="22"/>
        </w:rPr>
      </w:pPr>
      <w:r w:rsidRPr="002F1BB2">
        <w:rPr>
          <w:rFonts w:ascii="Arial" w:hAnsi="Arial" w:cs="Arial"/>
          <w:b/>
          <w:bCs/>
          <w:i/>
          <w:sz w:val="22"/>
          <w:szCs w:val="22"/>
        </w:rPr>
        <w:t xml:space="preserve">Ground (1): </w:t>
      </w:r>
      <w:r w:rsidR="008656D4" w:rsidRPr="002F1BB2">
        <w:rPr>
          <w:rFonts w:ascii="Arial" w:hAnsi="Arial" w:cs="Arial"/>
          <w:b/>
          <w:bCs/>
          <w:i/>
          <w:sz w:val="22"/>
          <w:szCs w:val="22"/>
        </w:rPr>
        <w:t xml:space="preserve">Failure to </w:t>
      </w:r>
      <w:r w:rsidR="008656D4" w:rsidRPr="002F1BB2">
        <w:rPr>
          <w:rFonts w:ascii="Arial" w:hAnsi="Arial" w:cs="Arial"/>
          <w:b/>
          <w:bCs/>
          <w:sz w:val="22"/>
          <w:szCs w:val="22"/>
        </w:rPr>
        <w:t>exercise due skill</w:t>
      </w:r>
      <w:r w:rsidR="008656D4" w:rsidRPr="00B96AD7">
        <w:rPr>
          <w:rFonts w:ascii="Arial" w:hAnsi="Arial" w:cs="Arial"/>
          <w:b/>
          <w:bCs/>
          <w:color w:val="000000"/>
          <w:sz w:val="22"/>
          <w:szCs w:val="22"/>
        </w:rPr>
        <w:t>, care and diligence in dealing with water issues reported by the applicants and failure to communicate</w:t>
      </w:r>
    </w:p>
    <w:p w14:paraId="0FD70F0E" w14:textId="71D23A96" w:rsidR="008656D4" w:rsidRPr="00B96AD7" w:rsidRDefault="008656D4" w:rsidP="000E58D2">
      <w:pPr>
        <w:pStyle w:val="ListParagraph"/>
        <w:numPr>
          <w:ilvl w:val="0"/>
          <w:numId w:val="1"/>
        </w:numPr>
        <w:spacing w:after="200" w:line="360" w:lineRule="auto"/>
        <w:ind w:right="-71"/>
        <w:jc w:val="both"/>
        <w:rPr>
          <w:rFonts w:ascii="Arial" w:hAnsi="Arial" w:cs="Arial"/>
          <w:b/>
          <w:bCs/>
          <w:i/>
          <w:sz w:val="22"/>
          <w:szCs w:val="22"/>
        </w:rPr>
      </w:pPr>
      <w:r w:rsidRPr="00B96AD7">
        <w:rPr>
          <w:rFonts w:ascii="Arial" w:hAnsi="Arial" w:cs="Arial"/>
          <w:spacing w:val="-3"/>
          <w:sz w:val="22"/>
          <w:szCs w:val="22"/>
        </w:rPr>
        <w:t>The complaint was that:</w:t>
      </w:r>
    </w:p>
    <w:p w14:paraId="48693AEA" w14:textId="7E8855E9" w:rsidR="008656D4" w:rsidRPr="00B96AD7" w:rsidRDefault="008656D4" w:rsidP="008656D4">
      <w:pPr>
        <w:pStyle w:val="ListParagraph"/>
        <w:numPr>
          <w:ilvl w:val="0"/>
          <w:numId w:val="36"/>
        </w:numPr>
        <w:spacing w:after="200" w:line="360" w:lineRule="auto"/>
        <w:ind w:right="-71"/>
        <w:jc w:val="both"/>
        <w:rPr>
          <w:rFonts w:ascii="Arial" w:hAnsi="Arial" w:cs="Arial"/>
          <w:iCs/>
          <w:sz w:val="22"/>
          <w:szCs w:val="22"/>
        </w:rPr>
      </w:pPr>
      <w:r w:rsidRPr="00B96AD7">
        <w:rPr>
          <w:rFonts w:ascii="Arial" w:hAnsi="Arial" w:cs="Arial"/>
          <w:iCs/>
          <w:sz w:val="22"/>
          <w:szCs w:val="22"/>
        </w:rPr>
        <w:t>The agent</w:t>
      </w:r>
      <w:r w:rsidR="00234FCA">
        <w:rPr>
          <w:rFonts w:ascii="Arial" w:hAnsi="Arial" w:cs="Arial"/>
          <w:iCs/>
          <w:sz w:val="22"/>
          <w:szCs w:val="22"/>
        </w:rPr>
        <w:t>,</w:t>
      </w:r>
      <w:r w:rsidRPr="00B96AD7">
        <w:rPr>
          <w:rFonts w:ascii="Arial" w:hAnsi="Arial" w:cs="Arial"/>
          <w:iCs/>
          <w:sz w:val="22"/>
          <w:szCs w:val="22"/>
        </w:rPr>
        <w:t xml:space="preserve"> through </w:t>
      </w:r>
      <w:r w:rsidR="00011776">
        <w:rPr>
          <w:rFonts w:ascii="Arial" w:hAnsi="Arial" w:cs="Arial"/>
          <w:iCs/>
          <w:sz w:val="22"/>
          <w:szCs w:val="22"/>
        </w:rPr>
        <w:t xml:space="preserve">employee X and other </w:t>
      </w:r>
      <w:r w:rsidR="00B13926" w:rsidRPr="00B96AD7">
        <w:rPr>
          <w:rFonts w:ascii="Arial" w:hAnsi="Arial" w:cs="Arial"/>
          <w:iCs/>
          <w:sz w:val="22"/>
          <w:szCs w:val="22"/>
        </w:rPr>
        <w:t>agent</w:t>
      </w:r>
      <w:r w:rsidR="002F1BB2">
        <w:rPr>
          <w:rFonts w:ascii="Arial" w:hAnsi="Arial" w:cs="Arial"/>
          <w:iCs/>
          <w:sz w:val="22"/>
          <w:szCs w:val="22"/>
        </w:rPr>
        <w:t>’</w:t>
      </w:r>
      <w:r w:rsidR="00B13926" w:rsidRPr="00B96AD7">
        <w:rPr>
          <w:rFonts w:ascii="Arial" w:hAnsi="Arial" w:cs="Arial"/>
          <w:iCs/>
          <w:sz w:val="22"/>
          <w:szCs w:val="22"/>
        </w:rPr>
        <w:t>s</w:t>
      </w:r>
      <w:r w:rsidRPr="00B96AD7">
        <w:rPr>
          <w:rFonts w:ascii="Arial" w:hAnsi="Arial" w:cs="Arial"/>
          <w:iCs/>
          <w:sz w:val="22"/>
          <w:szCs w:val="22"/>
        </w:rPr>
        <w:t xml:space="preserve"> representative</w:t>
      </w:r>
      <w:r w:rsidR="00011776">
        <w:rPr>
          <w:rFonts w:ascii="Arial" w:hAnsi="Arial" w:cs="Arial"/>
          <w:iCs/>
          <w:sz w:val="22"/>
          <w:szCs w:val="22"/>
        </w:rPr>
        <w:t>s</w:t>
      </w:r>
      <w:r w:rsidRPr="00B96AD7">
        <w:rPr>
          <w:rFonts w:ascii="Arial" w:hAnsi="Arial" w:cs="Arial"/>
          <w:iCs/>
          <w:sz w:val="22"/>
          <w:szCs w:val="22"/>
        </w:rPr>
        <w:t xml:space="preserve"> employed to manage the property</w:t>
      </w:r>
      <w:r w:rsidR="00234FCA">
        <w:rPr>
          <w:rFonts w:ascii="Arial" w:hAnsi="Arial" w:cs="Arial"/>
          <w:iCs/>
          <w:sz w:val="22"/>
          <w:szCs w:val="22"/>
        </w:rPr>
        <w:t>,</w:t>
      </w:r>
      <w:r w:rsidRPr="00B96AD7">
        <w:rPr>
          <w:rFonts w:ascii="Arial" w:hAnsi="Arial" w:cs="Arial"/>
          <w:iCs/>
          <w:sz w:val="22"/>
          <w:szCs w:val="22"/>
        </w:rPr>
        <w:t xml:space="preserve"> did not respond or make progress with the completion of works relating to the properties </w:t>
      </w:r>
      <w:r w:rsidR="00E74283" w:rsidRPr="00B96AD7">
        <w:rPr>
          <w:rFonts w:ascii="Arial" w:hAnsi="Arial" w:cs="Arial"/>
          <w:iCs/>
          <w:sz w:val="22"/>
          <w:szCs w:val="22"/>
        </w:rPr>
        <w:t>irrigation.</w:t>
      </w:r>
    </w:p>
    <w:p w14:paraId="08061102" w14:textId="7DA1D798" w:rsidR="008656D4" w:rsidRPr="00B96AD7" w:rsidRDefault="008656D4" w:rsidP="0043511F">
      <w:pPr>
        <w:pStyle w:val="ListParagraph"/>
        <w:numPr>
          <w:ilvl w:val="0"/>
          <w:numId w:val="36"/>
        </w:numPr>
        <w:spacing w:after="200" w:line="360" w:lineRule="auto"/>
        <w:ind w:right="-71"/>
        <w:jc w:val="both"/>
        <w:rPr>
          <w:rFonts w:ascii="Arial" w:hAnsi="Arial" w:cs="Arial"/>
          <w:iCs/>
          <w:sz w:val="22"/>
          <w:szCs w:val="22"/>
        </w:rPr>
      </w:pPr>
      <w:r w:rsidRPr="00B96AD7">
        <w:rPr>
          <w:rFonts w:ascii="Arial" w:hAnsi="Arial" w:cs="Arial"/>
          <w:iCs/>
          <w:sz w:val="22"/>
          <w:szCs w:val="22"/>
        </w:rPr>
        <w:t xml:space="preserve">On the problems being raised with the business </w:t>
      </w:r>
      <w:r w:rsidR="00D96D4F" w:rsidRPr="00B96AD7">
        <w:rPr>
          <w:rFonts w:ascii="Arial" w:hAnsi="Arial" w:cs="Arial"/>
          <w:iCs/>
          <w:sz w:val="22"/>
          <w:szCs w:val="22"/>
        </w:rPr>
        <w:t>manager</w:t>
      </w:r>
      <w:r w:rsidRPr="00B96AD7">
        <w:rPr>
          <w:rFonts w:ascii="Arial" w:hAnsi="Arial" w:cs="Arial"/>
          <w:iCs/>
          <w:sz w:val="22"/>
          <w:szCs w:val="22"/>
        </w:rPr>
        <w:t>, the business manager took no steps to address the issue.</w:t>
      </w:r>
    </w:p>
    <w:p w14:paraId="6BC71FB6" w14:textId="51E4794F" w:rsidR="008656D4" w:rsidRPr="00B96AD7" w:rsidRDefault="008656D4" w:rsidP="000E58D2">
      <w:pPr>
        <w:numPr>
          <w:ilvl w:val="0"/>
          <w:numId w:val="1"/>
        </w:numPr>
        <w:spacing w:after="200" w:line="360" w:lineRule="auto"/>
        <w:ind w:left="567" w:right="-71" w:hanging="567"/>
        <w:jc w:val="both"/>
        <w:rPr>
          <w:rFonts w:ascii="Arial" w:hAnsi="Arial" w:cs="Arial"/>
          <w:b/>
          <w:bCs/>
          <w:i/>
          <w:sz w:val="22"/>
          <w:szCs w:val="22"/>
        </w:rPr>
      </w:pPr>
      <w:r w:rsidRPr="00B96AD7">
        <w:rPr>
          <w:rFonts w:ascii="Arial" w:hAnsi="Arial" w:cs="Arial"/>
          <w:spacing w:val="-3"/>
          <w:sz w:val="22"/>
          <w:szCs w:val="22"/>
        </w:rPr>
        <w:lastRenderedPageBreak/>
        <w:t xml:space="preserve">The </w:t>
      </w:r>
      <w:r w:rsidR="0037254C" w:rsidRPr="00B96AD7">
        <w:rPr>
          <w:rFonts w:ascii="Arial" w:hAnsi="Arial" w:cs="Arial"/>
          <w:spacing w:val="-3"/>
          <w:sz w:val="22"/>
          <w:szCs w:val="22"/>
        </w:rPr>
        <w:t xml:space="preserve">main </w:t>
      </w:r>
      <w:r w:rsidRPr="00B96AD7">
        <w:rPr>
          <w:rFonts w:ascii="Arial" w:hAnsi="Arial" w:cs="Arial"/>
          <w:spacing w:val="-3"/>
          <w:sz w:val="22"/>
          <w:szCs w:val="22"/>
        </w:rPr>
        <w:t>facts appear to be:</w:t>
      </w:r>
    </w:p>
    <w:p w14:paraId="7363846D" w14:textId="29406906" w:rsidR="00011776" w:rsidRPr="00011776" w:rsidRDefault="008656D4" w:rsidP="00011776">
      <w:pPr>
        <w:pStyle w:val="ListParagraph"/>
        <w:numPr>
          <w:ilvl w:val="0"/>
          <w:numId w:val="44"/>
        </w:numPr>
        <w:spacing w:after="200" w:line="360" w:lineRule="auto"/>
        <w:ind w:right="-71"/>
        <w:jc w:val="both"/>
        <w:rPr>
          <w:rFonts w:ascii="Arial" w:hAnsi="Arial" w:cs="Arial"/>
          <w:b/>
          <w:bCs/>
          <w:i/>
          <w:sz w:val="22"/>
          <w:szCs w:val="22"/>
        </w:rPr>
      </w:pPr>
      <w:r w:rsidRPr="00011776">
        <w:rPr>
          <w:rFonts w:ascii="Arial" w:hAnsi="Arial" w:cs="Arial"/>
          <w:iCs/>
          <w:sz w:val="22"/>
          <w:szCs w:val="22"/>
        </w:rPr>
        <w:t xml:space="preserve">in May 2024, </w:t>
      </w:r>
      <w:r w:rsidR="008346E4">
        <w:rPr>
          <w:rFonts w:ascii="Arial" w:hAnsi="Arial" w:cs="Arial"/>
          <w:iCs/>
          <w:sz w:val="22"/>
          <w:szCs w:val="22"/>
        </w:rPr>
        <w:t>employee X</w:t>
      </w:r>
      <w:r w:rsidRPr="00011776">
        <w:rPr>
          <w:rFonts w:ascii="Arial" w:hAnsi="Arial" w:cs="Arial"/>
          <w:iCs/>
          <w:sz w:val="22"/>
          <w:szCs w:val="22"/>
        </w:rPr>
        <w:t xml:space="preserve"> advised the applicants that there were problems with the water reticulation system and that there was excessive water usage due to a leak</w:t>
      </w:r>
      <w:r w:rsidR="00293B03">
        <w:rPr>
          <w:rFonts w:ascii="Arial" w:hAnsi="Arial" w:cs="Arial"/>
          <w:iCs/>
          <w:sz w:val="22"/>
          <w:szCs w:val="22"/>
        </w:rPr>
        <w:t>.</w:t>
      </w:r>
    </w:p>
    <w:p w14:paraId="1265C016" w14:textId="57DF3CF5" w:rsidR="00011776" w:rsidRPr="00011776" w:rsidRDefault="008656D4" w:rsidP="00011776">
      <w:pPr>
        <w:pStyle w:val="ListParagraph"/>
        <w:numPr>
          <w:ilvl w:val="0"/>
          <w:numId w:val="44"/>
        </w:numPr>
        <w:spacing w:after="200" w:line="360" w:lineRule="auto"/>
        <w:ind w:right="-71"/>
        <w:jc w:val="both"/>
        <w:rPr>
          <w:rFonts w:ascii="Arial" w:hAnsi="Arial" w:cs="Arial"/>
          <w:b/>
          <w:bCs/>
          <w:i/>
          <w:sz w:val="22"/>
          <w:szCs w:val="22"/>
        </w:rPr>
      </w:pPr>
      <w:r w:rsidRPr="00011776">
        <w:rPr>
          <w:rFonts w:ascii="Arial" w:hAnsi="Arial" w:cs="Arial"/>
          <w:iCs/>
          <w:sz w:val="22"/>
          <w:szCs w:val="22"/>
        </w:rPr>
        <w:t xml:space="preserve">the applicants arranged for a contractor to fix the problem advised </w:t>
      </w:r>
      <w:r w:rsidR="008346E4">
        <w:rPr>
          <w:rFonts w:ascii="Arial" w:hAnsi="Arial" w:cs="Arial"/>
          <w:iCs/>
          <w:sz w:val="22"/>
          <w:szCs w:val="22"/>
        </w:rPr>
        <w:t>employee X</w:t>
      </w:r>
      <w:r w:rsidRPr="00011776">
        <w:rPr>
          <w:rFonts w:ascii="Arial" w:hAnsi="Arial" w:cs="Arial"/>
          <w:iCs/>
          <w:sz w:val="22"/>
          <w:szCs w:val="22"/>
        </w:rPr>
        <w:t xml:space="preserve"> to ensure that the work was completed</w:t>
      </w:r>
    </w:p>
    <w:p w14:paraId="77D78D45" w14:textId="2729B55C" w:rsidR="00011776" w:rsidRPr="00011776" w:rsidRDefault="008656D4" w:rsidP="00011776">
      <w:pPr>
        <w:pStyle w:val="ListParagraph"/>
        <w:numPr>
          <w:ilvl w:val="0"/>
          <w:numId w:val="44"/>
        </w:numPr>
        <w:spacing w:after="200" w:line="360" w:lineRule="auto"/>
        <w:ind w:right="-71"/>
        <w:jc w:val="both"/>
        <w:rPr>
          <w:rFonts w:ascii="Arial" w:hAnsi="Arial" w:cs="Arial"/>
          <w:b/>
          <w:bCs/>
          <w:i/>
          <w:sz w:val="22"/>
          <w:szCs w:val="22"/>
        </w:rPr>
      </w:pPr>
      <w:r w:rsidRPr="00011776">
        <w:rPr>
          <w:rFonts w:ascii="Arial" w:hAnsi="Arial" w:cs="Arial"/>
          <w:iCs/>
          <w:sz w:val="22"/>
          <w:szCs w:val="22"/>
        </w:rPr>
        <w:t xml:space="preserve">for the next </w:t>
      </w:r>
      <w:r w:rsidR="00E74283" w:rsidRPr="00011776">
        <w:rPr>
          <w:rFonts w:ascii="Arial" w:hAnsi="Arial" w:cs="Arial"/>
          <w:iCs/>
          <w:sz w:val="22"/>
          <w:szCs w:val="22"/>
        </w:rPr>
        <w:t>month,</w:t>
      </w:r>
      <w:r w:rsidRPr="00011776">
        <w:rPr>
          <w:rFonts w:ascii="Arial" w:hAnsi="Arial" w:cs="Arial"/>
          <w:iCs/>
          <w:sz w:val="22"/>
          <w:szCs w:val="22"/>
        </w:rPr>
        <w:t xml:space="preserve"> the applicants sought information from </w:t>
      </w:r>
      <w:r w:rsidR="008346E4">
        <w:rPr>
          <w:rFonts w:ascii="Arial" w:hAnsi="Arial" w:cs="Arial"/>
          <w:iCs/>
          <w:sz w:val="22"/>
          <w:szCs w:val="22"/>
        </w:rPr>
        <w:t>employee X</w:t>
      </w:r>
      <w:r w:rsidRPr="00011776">
        <w:rPr>
          <w:rFonts w:ascii="Arial" w:hAnsi="Arial" w:cs="Arial"/>
          <w:iCs/>
          <w:sz w:val="22"/>
          <w:szCs w:val="22"/>
        </w:rPr>
        <w:t xml:space="preserve"> but there were no responses</w:t>
      </w:r>
    </w:p>
    <w:p w14:paraId="6FE026C1" w14:textId="252B967C" w:rsidR="00011776" w:rsidRPr="00011776" w:rsidRDefault="008656D4" w:rsidP="00011776">
      <w:pPr>
        <w:pStyle w:val="ListParagraph"/>
        <w:numPr>
          <w:ilvl w:val="0"/>
          <w:numId w:val="44"/>
        </w:numPr>
        <w:spacing w:after="200" w:line="360" w:lineRule="auto"/>
        <w:ind w:right="-71"/>
        <w:jc w:val="both"/>
        <w:rPr>
          <w:rFonts w:ascii="Arial" w:hAnsi="Arial" w:cs="Arial"/>
          <w:b/>
          <w:bCs/>
          <w:i/>
          <w:sz w:val="22"/>
          <w:szCs w:val="22"/>
        </w:rPr>
      </w:pPr>
      <w:r w:rsidRPr="00011776">
        <w:rPr>
          <w:rFonts w:ascii="Arial" w:hAnsi="Arial" w:cs="Arial"/>
          <w:iCs/>
          <w:sz w:val="22"/>
          <w:szCs w:val="22"/>
        </w:rPr>
        <w:t xml:space="preserve">in </w:t>
      </w:r>
      <w:r w:rsidR="00E74283" w:rsidRPr="00011776">
        <w:rPr>
          <w:rFonts w:ascii="Arial" w:hAnsi="Arial" w:cs="Arial"/>
          <w:iCs/>
          <w:sz w:val="22"/>
          <w:szCs w:val="22"/>
        </w:rPr>
        <w:t>June 2024,</w:t>
      </w:r>
      <w:r w:rsidRPr="00011776">
        <w:rPr>
          <w:rFonts w:ascii="Arial" w:hAnsi="Arial" w:cs="Arial"/>
          <w:iCs/>
          <w:sz w:val="22"/>
          <w:szCs w:val="22"/>
        </w:rPr>
        <w:t xml:space="preserve"> the </w:t>
      </w:r>
      <w:r w:rsidR="00396830">
        <w:rPr>
          <w:rFonts w:ascii="Arial" w:hAnsi="Arial" w:cs="Arial"/>
          <w:iCs/>
          <w:sz w:val="22"/>
          <w:szCs w:val="22"/>
        </w:rPr>
        <w:t xml:space="preserve">employee X </w:t>
      </w:r>
      <w:r w:rsidRPr="00011776">
        <w:rPr>
          <w:rFonts w:ascii="Arial" w:hAnsi="Arial" w:cs="Arial"/>
          <w:iCs/>
          <w:sz w:val="22"/>
          <w:szCs w:val="22"/>
        </w:rPr>
        <w:t xml:space="preserve">advised that the works had been completed with an outstanding amount of $9763. The applicants queried this </w:t>
      </w:r>
      <w:r w:rsidR="00E74283" w:rsidRPr="00011776">
        <w:rPr>
          <w:rFonts w:ascii="Arial" w:hAnsi="Arial" w:cs="Arial"/>
          <w:iCs/>
          <w:sz w:val="22"/>
          <w:szCs w:val="22"/>
        </w:rPr>
        <w:t>amount,</w:t>
      </w:r>
      <w:r w:rsidRPr="00011776">
        <w:rPr>
          <w:rFonts w:ascii="Arial" w:hAnsi="Arial" w:cs="Arial"/>
          <w:iCs/>
          <w:sz w:val="22"/>
          <w:szCs w:val="22"/>
        </w:rPr>
        <w:t xml:space="preserve"> and it </w:t>
      </w:r>
      <w:r w:rsidR="00D713E2">
        <w:rPr>
          <w:rFonts w:ascii="Arial" w:hAnsi="Arial" w:cs="Arial"/>
          <w:iCs/>
          <w:sz w:val="22"/>
          <w:szCs w:val="22"/>
        </w:rPr>
        <w:t>w</w:t>
      </w:r>
      <w:r w:rsidRPr="00011776">
        <w:rPr>
          <w:rFonts w:ascii="Arial" w:hAnsi="Arial" w:cs="Arial"/>
          <w:iCs/>
          <w:sz w:val="22"/>
          <w:szCs w:val="22"/>
        </w:rPr>
        <w:t xml:space="preserve">as </w:t>
      </w:r>
      <w:r w:rsidR="006B74CA" w:rsidRPr="00011776">
        <w:rPr>
          <w:rFonts w:ascii="Arial" w:hAnsi="Arial" w:cs="Arial"/>
          <w:iCs/>
          <w:sz w:val="22"/>
          <w:szCs w:val="22"/>
        </w:rPr>
        <w:t>subsequently</w:t>
      </w:r>
      <w:r w:rsidRPr="00011776">
        <w:rPr>
          <w:rFonts w:ascii="Arial" w:hAnsi="Arial" w:cs="Arial"/>
          <w:iCs/>
          <w:sz w:val="22"/>
          <w:szCs w:val="22"/>
        </w:rPr>
        <w:t xml:space="preserve"> </w:t>
      </w:r>
      <w:r w:rsidR="006B74CA" w:rsidRPr="00011776">
        <w:rPr>
          <w:rFonts w:ascii="Arial" w:hAnsi="Arial" w:cs="Arial"/>
          <w:iCs/>
          <w:sz w:val="22"/>
          <w:szCs w:val="22"/>
        </w:rPr>
        <w:t>adjusted</w:t>
      </w:r>
      <w:r w:rsidRPr="00011776">
        <w:rPr>
          <w:rFonts w:ascii="Arial" w:hAnsi="Arial" w:cs="Arial"/>
          <w:iCs/>
          <w:sz w:val="22"/>
          <w:szCs w:val="22"/>
        </w:rPr>
        <w:t xml:space="preserve"> t</w:t>
      </w:r>
      <w:r w:rsidR="00CD6EC8" w:rsidRPr="00011776">
        <w:rPr>
          <w:rFonts w:ascii="Arial" w:hAnsi="Arial" w:cs="Arial"/>
          <w:iCs/>
          <w:sz w:val="22"/>
          <w:szCs w:val="22"/>
        </w:rPr>
        <w:t>o</w:t>
      </w:r>
      <w:r w:rsidRPr="00011776">
        <w:rPr>
          <w:rFonts w:ascii="Arial" w:hAnsi="Arial" w:cs="Arial"/>
          <w:iCs/>
          <w:sz w:val="22"/>
          <w:szCs w:val="22"/>
        </w:rPr>
        <w:t xml:space="preserve"> be $1237.</w:t>
      </w:r>
    </w:p>
    <w:p w14:paraId="71FEBD9B" w14:textId="241930E0" w:rsidR="00011776" w:rsidRPr="00011776" w:rsidRDefault="008656D4" w:rsidP="00011776">
      <w:pPr>
        <w:pStyle w:val="ListParagraph"/>
        <w:numPr>
          <w:ilvl w:val="0"/>
          <w:numId w:val="44"/>
        </w:numPr>
        <w:spacing w:after="200" w:line="360" w:lineRule="auto"/>
        <w:ind w:right="-71"/>
        <w:jc w:val="both"/>
        <w:rPr>
          <w:rFonts w:ascii="Arial" w:hAnsi="Arial" w:cs="Arial"/>
          <w:b/>
          <w:bCs/>
          <w:i/>
          <w:sz w:val="22"/>
          <w:szCs w:val="22"/>
        </w:rPr>
      </w:pPr>
      <w:r w:rsidRPr="00011776">
        <w:rPr>
          <w:rFonts w:ascii="Arial" w:hAnsi="Arial" w:cs="Arial"/>
          <w:iCs/>
          <w:sz w:val="22"/>
          <w:szCs w:val="22"/>
        </w:rPr>
        <w:t xml:space="preserve">There continued to be excessive water use between 25 April 2024 and 4 December 2024 (733 kilolitres compared to Katherine average of 330 for the </w:t>
      </w:r>
      <w:r w:rsidR="00E74283" w:rsidRPr="00011776">
        <w:rPr>
          <w:rFonts w:ascii="Arial" w:hAnsi="Arial" w:cs="Arial"/>
          <w:iCs/>
          <w:sz w:val="22"/>
          <w:szCs w:val="22"/>
        </w:rPr>
        <w:t>full year</w:t>
      </w:r>
      <w:r w:rsidRPr="00011776">
        <w:rPr>
          <w:rFonts w:ascii="Arial" w:hAnsi="Arial" w:cs="Arial"/>
          <w:iCs/>
          <w:sz w:val="22"/>
          <w:szCs w:val="22"/>
        </w:rPr>
        <w:t>)</w:t>
      </w:r>
    </w:p>
    <w:p w14:paraId="0E894527" w14:textId="1C2F2C8A" w:rsidR="00530B97" w:rsidRPr="00530B97" w:rsidRDefault="008656D4" w:rsidP="00011776">
      <w:pPr>
        <w:pStyle w:val="ListParagraph"/>
        <w:numPr>
          <w:ilvl w:val="0"/>
          <w:numId w:val="44"/>
        </w:numPr>
        <w:spacing w:after="200" w:line="360" w:lineRule="auto"/>
        <w:ind w:right="-71"/>
        <w:jc w:val="both"/>
        <w:rPr>
          <w:rFonts w:ascii="Arial" w:hAnsi="Arial" w:cs="Arial"/>
          <w:b/>
          <w:bCs/>
          <w:i/>
          <w:sz w:val="22"/>
          <w:szCs w:val="22"/>
        </w:rPr>
      </w:pPr>
      <w:r w:rsidRPr="00011776">
        <w:rPr>
          <w:rFonts w:ascii="Arial" w:hAnsi="Arial" w:cs="Arial"/>
          <w:iCs/>
          <w:sz w:val="22"/>
          <w:szCs w:val="22"/>
        </w:rPr>
        <w:t>In November 2024</w:t>
      </w:r>
      <w:r w:rsidR="00234FCA">
        <w:rPr>
          <w:rFonts w:ascii="Arial" w:hAnsi="Arial" w:cs="Arial"/>
          <w:iCs/>
          <w:sz w:val="22"/>
          <w:szCs w:val="22"/>
        </w:rPr>
        <w:t>,</w:t>
      </w:r>
      <w:r w:rsidRPr="00011776">
        <w:rPr>
          <w:rFonts w:ascii="Arial" w:hAnsi="Arial" w:cs="Arial"/>
          <w:iCs/>
          <w:sz w:val="22"/>
          <w:szCs w:val="22"/>
        </w:rPr>
        <w:t xml:space="preserve"> the applicants contacted the business manager who advised </w:t>
      </w:r>
      <w:r w:rsidR="008346E4">
        <w:rPr>
          <w:rFonts w:ascii="Arial" w:hAnsi="Arial" w:cs="Arial"/>
          <w:iCs/>
          <w:sz w:val="22"/>
          <w:szCs w:val="22"/>
        </w:rPr>
        <w:t>employee X</w:t>
      </w:r>
      <w:r w:rsidRPr="00011776">
        <w:rPr>
          <w:rFonts w:ascii="Arial" w:hAnsi="Arial" w:cs="Arial"/>
          <w:iCs/>
          <w:sz w:val="22"/>
          <w:szCs w:val="22"/>
        </w:rPr>
        <w:t xml:space="preserve"> was returning to the office that morning and would </w:t>
      </w:r>
      <w:r w:rsidR="00845557" w:rsidRPr="00011776">
        <w:rPr>
          <w:rFonts w:ascii="Arial" w:hAnsi="Arial" w:cs="Arial"/>
          <w:iCs/>
          <w:sz w:val="22"/>
          <w:szCs w:val="22"/>
        </w:rPr>
        <w:t>investigate</w:t>
      </w:r>
      <w:r w:rsidRPr="00011776">
        <w:rPr>
          <w:rFonts w:ascii="Arial" w:hAnsi="Arial" w:cs="Arial"/>
          <w:iCs/>
          <w:sz w:val="22"/>
          <w:szCs w:val="22"/>
        </w:rPr>
        <w:t xml:space="preserve"> the issues and respon</w:t>
      </w:r>
      <w:r w:rsidR="00530B97">
        <w:rPr>
          <w:rFonts w:ascii="Arial" w:hAnsi="Arial" w:cs="Arial"/>
          <w:iCs/>
          <w:sz w:val="22"/>
          <w:szCs w:val="22"/>
        </w:rPr>
        <w:t>d.</w:t>
      </w:r>
    </w:p>
    <w:p w14:paraId="5450A623" w14:textId="49F61340" w:rsidR="00530B97" w:rsidRPr="00530B97" w:rsidRDefault="008346E4" w:rsidP="00530B97">
      <w:pPr>
        <w:pStyle w:val="ListParagraph"/>
        <w:numPr>
          <w:ilvl w:val="0"/>
          <w:numId w:val="44"/>
        </w:numPr>
        <w:spacing w:after="200" w:line="360" w:lineRule="auto"/>
        <w:ind w:right="-71"/>
        <w:jc w:val="both"/>
        <w:rPr>
          <w:rFonts w:ascii="Arial" w:hAnsi="Arial" w:cs="Arial"/>
          <w:b/>
          <w:bCs/>
          <w:i/>
          <w:sz w:val="22"/>
          <w:szCs w:val="22"/>
        </w:rPr>
      </w:pPr>
      <w:r>
        <w:rPr>
          <w:rFonts w:ascii="Arial" w:hAnsi="Arial" w:cs="Arial"/>
          <w:iCs/>
          <w:sz w:val="22"/>
          <w:szCs w:val="22"/>
        </w:rPr>
        <w:t>employee X</w:t>
      </w:r>
      <w:r w:rsidR="008656D4" w:rsidRPr="00011776">
        <w:rPr>
          <w:rFonts w:ascii="Arial" w:hAnsi="Arial" w:cs="Arial"/>
          <w:iCs/>
          <w:sz w:val="22"/>
          <w:szCs w:val="22"/>
        </w:rPr>
        <w:t xml:space="preserve"> le</w:t>
      </w:r>
      <w:r w:rsidR="00ED43EB" w:rsidRPr="00011776">
        <w:rPr>
          <w:rFonts w:ascii="Arial" w:hAnsi="Arial" w:cs="Arial"/>
          <w:iCs/>
          <w:sz w:val="22"/>
          <w:szCs w:val="22"/>
        </w:rPr>
        <w:t>ft</w:t>
      </w:r>
      <w:r w:rsidR="008656D4" w:rsidRPr="00011776">
        <w:rPr>
          <w:rFonts w:ascii="Arial" w:hAnsi="Arial" w:cs="Arial"/>
          <w:iCs/>
          <w:sz w:val="22"/>
          <w:szCs w:val="22"/>
        </w:rPr>
        <w:t xml:space="preserve"> he </w:t>
      </w:r>
      <w:r w:rsidR="00ED43EB" w:rsidRPr="00011776">
        <w:rPr>
          <w:rFonts w:ascii="Arial" w:hAnsi="Arial" w:cs="Arial"/>
          <w:iCs/>
          <w:sz w:val="22"/>
          <w:szCs w:val="22"/>
        </w:rPr>
        <w:t>business</w:t>
      </w:r>
      <w:r w:rsidR="008656D4" w:rsidRPr="00011776">
        <w:rPr>
          <w:rFonts w:ascii="Arial" w:hAnsi="Arial" w:cs="Arial"/>
          <w:iCs/>
          <w:sz w:val="22"/>
          <w:szCs w:val="22"/>
        </w:rPr>
        <w:t xml:space="preserve"> and a new age</w:t>
      </w:r>
      <w:r w:rsidR="00ED43EB" w:rsidRPr="00011776">
        <w:rPr>
          <w:rFonts w:ascii="Arial" w:hAnsi="Arial" w:cs="Arial"/>
          <w:iCs/>
          <w:sz w:val="22"/>
          <w:szCs w:val="22"/>
        </w:rPr>
        <w:t>n</w:t>
      </w:r>
      <w:r w:rsidR="008656D4" w:rsidRPr="00011776">
        <w:rPr>
          <w:rFonts w:ascii="Arial" w:hAnsi="Arial" w:cs="Arial"/>
          <w:iCs/>
          <w:sz w:val="22"/>
          <w:szCs w:val="22"/>
        </w:rPr>
        <w:t xml:space="preserve">ts </w:t>
      </w:r>
      <w:r w:rsidR="000A0774" w:rsidRPr="00011776">
        <w:rPr>
          <w:rFonts w:ascii="Arial" w:hAnsi="Arial" w:cs="Arial"/>
          <w:iCs/>
          <w:sz w:val="22"/>
          <w:szCs w:val="22"/>
        </w:rPr>
        <w:t>representative</w:t>
      </w:r>
      <w:r w:rsidR="008656D4" w:rsidRPr="00011776">
        <w:rPr>
          <w:rFonts w:ascii="Arial" w:hAnsi="Arial" w:cs="Arial"/>
          <w:iCs/>
          <w:sz w:val="22"/>
          <w:szCs w:val="22"/>
        </w:rPr>
        <w:t xml:space="preserve"> took over management on 25 November 2024</w:t>
      </w:r>
    </w:p>
    <w:p w14:paraId="71B2BABC" w14:textId="629392C7" w:rsidR="00530B97" w:rsidRPr="00530B97" w:rsidRDefault="008656D4" w:rsidP="00530B97">
      <w:pPr>
        <w:pStyle w:val="ListParagraph"/>
        <w:numPr>
          <w:ilvl w:val="0"/>
          <w:numId w:val="44"/>
        </w:numPr>
        <w:spacing w:after="200" w:line="360" w:lineRule="auto"/>
        <w:ind w:right="-71"/>
        <w:jc w:val="both"/>
        <w:rPr>
          <w:rFonts w:ascii="Arial" w:hAnsi="Arial" w:cs="Arial"/>
          <w:b/>
          <w:bCs/>
          <w:i/>
          <w:sz w:val="22"/>
          <w:szCs w:val="22"/>
        </w:rPr>
      </w:pPr>
      <w:r w:rsidRPr="00530B97">
        <w:rPr>
          <w:rFonts w:ascii="Arial" w:hAnsi="Arial" w:cs="Arial"/>
          <w:iCs/>
          <w:sz w:val="22"/>
          <w:szCs w:val="22"/>
        </w:rPr>
        <w:t xml:space="preserve">On </w:t>
      </w:r>
      <w:r w:rsidR="00DE3821" w:rsidRPr="00530B97">
        <w:rPr>
          <w:rFonts w:ascii="Arial" w:hAnsi="Arial" w:cs="Arial"/>
          <w:iCs/>
          <w:sz w:val="22"/>
          <w:szCs w:val="22"/>
        </w:rPr>
        <w:t>13 January 2025,</w:t>
      </w:r>
      <w:r w:rsidRPr="00530B97">
        <w:rPr>
          <w:rFonts w:ascii="Arial" w:hAnsi="Arial" w:cs="Arial"/>
          <w:iCs/>
          <w:sz w:val="22"/>
          <w:szCs w:val="22"/>
        </w:rPr>
        <w:t xml:space="preserve"> a new plumber attended the property, conducted a pressure test and fixed a leaking solenoid. </w:t>
      </w:r>
    </w:p>
    <w:p w14:paraId="63A99294" w14:textId="18E403F2" w:rsidR="008656D4" w:rsidRPr="00530B97" w:rsidRDefault="00DE3821" w:rsidP="00530B97">
      <w:pPr>
        <w:pStyle w:val="ListParagraph"/>
        <w:numPr>
          <w:ilvl w:val="0"/>
          <w:numId w:val="44"/>
        </w:numPr>
        <w:spacing w:after="200" w:line="360" w:lineRule="auto"/>
        <w:ind w:right="-71"/>
        <w:jc w:val="both"/>
        <w:rPr>
          <w:rFonts w:ascii="Arial" w:hAnsi="Arial" w:cs="Arial"/>
          <w:b/>
          <w:bCs/>
          <w:i/>
          <w:sz w:val="22"/>
          <w:szCs w:val="22"/>
        </w:rPr>
      </w:pPr>
      <w:r w:rsidRPr="00530B97">
        <w:rPr>
          <w:rFonts w:ascii="Arial" w:hAnsi="Arial" w:cs="Arial"/>
          <w:iCs/>
          <w:sz w:val="22"/>
          <w:szCs w:val="22"/>
        </w:rPr>
        <w:t>The business</w:t>
      </w:r>
      <w:r w:rsidR="008656D4" w:rsidRPr="00530B97">
        <w:rPr>
          <w:rFonts w:ascii="Arial" w:hAnsi="Arial" w:cs="Arial"/>
          <w:iCs/>
          <w:sz w:val="22"/>
          <w:szCs w:val="22"/>
        </w:rPr>
        <w:t xml:space="preserve"> agent advises that they sought to charge the tenant for the excessive water use</w:t>
      </w:r>
    </w:p>
    <w:p w14:paraId="3B9A7DAF" w14:textId="7893088B" w:rsidR="00ED43EB" w:rsidRPr="00B96AD7" w:rsidRDefault="006A3B17" w:rsidP="00ED43EB">
      <w:pPr>
        <w:spacing w:after="200" w:line="360" w:lineRule="auto"/>
        <w:ind w:right="-71"/>
        <w:jc w:val="both"/>
        <w:rPr>
          <w:rFonts w:ascii="Arial" w:hAnsi="Arial" w:cs="Arial"/>
          <w:b/>
          <w:bCs/>
          <w:i/>
          <w:sz w:val="22"/>
          <w:szCs w:val="22"/>
        </w:rPr>
      </w:pPr>
      <w:r w:rsidRPr="00B96AD7">
        <w:rPr>
          <w:rFonts w:ascii="Arial" w:hAnsi="Arial" w:cs="Arial"/>
          <w:b/>
          <w:bCs/>
          <w:i/>
          <w:sz w:val="22"/>
          <w:szCs w:val="22"/>
        </w:rPr>
        <w:t>Analysis of ground (1)</w:t>
      </w:r>
    </w:p>
    <w:p w14:paraId="28747C8B" w14:textId="55CD667B" w:rsidR="006A3B17" w:rsidRDefault="0065734E" w:rsidP="000E58D2">
      <w:pPr>
        <w:pStyle w:val="ListParagraph"/>
        <w:numPr>
          <w:ilvl w:val="0"/>
          <w:numId w:val="1"/>
        </w:numPr>
        <w:spacing w:after="200" w:line="360" w:lineRule="auto"/>
        <w:ind w:right="-71"/>
        <w:jc w:val="both"/>
        <w:rPr>
          <w:rFonts w:ascii="Arial" w:hAnsi="Arial" w:cs="Arial"/>
          <w:iCs/>
          <w:sz w:val="22"/>
          <w:szCs w:val="22"/>
        </w:rPr>
      </w:pPr>
      <w:r w:rsidRPr="00B96AD7">
        <w:rPr>
          <w:rFonts w:ascii="Arial" w:hAnsi="Arial" w:cs="Arial"/>
          <w:iCs/>
          <w:sz w:val="22"/>
          <w:szCs w:val="22"/>
        </w:rPr>
        <w:t xml:space="preserve">There are </w:t>
      </w:r>
      <w:r w:rsidR="00DA2811" w:rsidRPr="00B96AD7">
        <w:rPr>
          <w:rFonts w:ascii="Arial" w:hAnsi="Arial" w:cs="Arial"/>
          <w:iCs/>
          <w:sz w:val="22"/>
          <w:szCs w:val="22"/>
        </w:rPr>
        <w:t xml:space="preserve">obvious </w:t>
      </w:r>
      <w:r w:rsidR="00DE3821" w:rsidRPr="00B96AD7">
        <w:rPr>
          <w:rFonts w:ascii="Arial" w:hAnsi="Arial" w:cs="Arial"/>
          <w:iCs/>
          <w:sz w:val="22"/>
          <w:szCs w:val="22"/>
        </w:rPr>
        <w:t>potential problems</w:t>
      </w:r>
      <w:r w:rsidR="00DA2811" w:rsidRPr="00B96AD7">
        <w:rPr>
          <w:rFonts w:ascii="Arial" w:hAnsi="Arial" w:cs="Arial"/>
          <w:iCs/>
          <w:sz w:val="22"/>
          <w:szCs w:val="22"/>
        </w:rPr>
        <w:t xml:space="preserve"> arising from the fact that the applicants arranged for the reticulation works and then expected that the agents would manage the completion of the works.</w:t>
      </w:r>
    </w:p>
    <w:p w14:paraId="3690468D" w14:textId="77777777" w:rsidR="00DE3821" w:rsidRPr="00B96AD7" w:rsidRDefault="00DE3821" w:rsidP="00DE3821">
      <w:pPr>
        <w:pStyle w:val="ListParagraph"/>
        <w:spacing w:after="200" w:line="360" w:lineRule="auto"/>
        <w:ind w:left="361" w:right="-71"/>
        <w:jc w:val="both"/>
        <w:rPr>
          <w:rFonts w:ascii="Arial" w:hAnsi="Arial" w:cs="Arial"/>
          <w:iCs/>
          <w:sz w:val="22"/>
          <w:szCs w:val="22"/>
        </w:rPr>
      </w:pPr>
    </w:p>
    <w:p w14:paraId="73AC7B16" w14:textId="1B51BC27" w:rsidR="008C3B31" w:rsidRPr="00B96AD7" w:rsidRDefault="008C3B31" w:rsidP="00DE3821">
      <w:pPr>
        <w:pStyle w:val="ListParagraph"/>
        <w:numPr>
          <w:ilvl w:val="0"/>
          <w:numId w:val="1"/>
        </w:numPr>
        <w:spacing w:after="200" w:line="360" w:lineRule="auto"/>
        <w:ind w:right="-71"/>
        <w:jc w:val="both"/>
        <w:rPr>
          <w:rFonts w:ascii="Arial" w:hAnsi="Arial" w:cs="Arial"/>
          <w:iCs/>
          <w:sz w:val="22"/>
          <w:szCs w:val="22"/>
        </w:rPr>
      </w:pPr>
      <w:r w:rsidRPr="00B96AD7">
        <w:rPr>
          <w:rFonts w:ascii="Arial" w:hAnsi="Arial" w:cs="Arial"/>
          <w:iCs/>
          <w:sz w:val="22"/>
          <w:szCs w:val="22"/>
        </w:rPr>
        <w:t xml:space="preserve">Nonetheless, the agent took on the work. </w:t>
      </w:r>
    </w:p>
    <w:p w14:paraId="6FF4E7D2" w14:textId="77777777" w:rsidR="00B66B52" w:rsidRPr="00B96AD7" w:rsidRDefault="00B66B52" w:rsidP="00B66B52">
      <w:pPr>
        <w:pStyle w:val="ListParagraph"/>
        <w:rPr>
          <w:rFonts w:ascii="Arial" w:hAnsi="Arial" w:cs="Arial"/>
          <w:iCs/>
          <w:sz w:val="22"/>
          <w:szCs w:val="22"/>
        </w:rPr>
      </w:pPr>
    </w:p>
    <w:p w14:paraId="4064A403" w14:textId="158D48C6" w:rsidR="00B66B52" w:rsidRPr="00B96AD7" w:rsidRDefault="00B66B52" w:rsidP="000E58D2">
      <w:pPr>
        <w:pStyle w:val="ListParagraph"/>
        <w:numPr>
          <w:ilvl w:val="0"/>
          <w:numId w:val="1"/>
        </w:numPr>
        <w:spacing w:after="200" w:line="360" w:lineRule="auto"/>
        <w:ind w:right="-71"/>
        <w:jc w:val="both"/>
        <w:rPr>
          <w:rFonts w:ascii="Arial" w:hAnsi="Arial" w:cs="Arial"/>
          <w:iCs/>
          <w:sz w:val="22"/>
          <w:szCs w:val="22"/>
        </w:rPr>
      </w:pPr>
      <w:r w:rsidRPr="00B96AD7">
        <w:rPr>
          <w:rFonts w:ascii="Arial" w:hAnsi="Arial" w:cs="Arial"/>
          <w:iCs/>
          <w:sz w:val="22"/>
          <w:szCs w:val="22"/>
        </w:rPr>
        <w:t xml:space="preserve">The facts </w:t>
      </w:r>
      <w:r w:rsidR="00DE3821" w:rsidRPr="00B96AD7">
        <w:rPr>
          <w:rFonts w:ascii="Arial" w:hAnsi="Arial" w:cs="Arial"/>
          <w:iCs/>
          <w:sz w:val="22"/>
          <w:szCs w:val="22"/>
        </w:rPr>
        <w:t>clearly</w:t>
      </w:r>
      <w:r w:rsidRPr="00B96AD7">
        <w:rPr>
          <w:rFonts w:ascii="Arial" w:hAnsi="Arial" w:cs="Arial"/>
          <w:iCs/>
          <w:sz w:val="22"/>
          <w:szCs w:val="22"/>
        </w:rPr>
        <w:t xml:space="preserve"> show that the agent through the various em</w:t>
      </w:r>
      <w:r w:rsidR="000D28D7" w:rsidRPr="00B96AD7">
        <w:rPr>
          <w:rFonts w:ascii="Arial" w:hAnsi="Arial" w:cs="Arial"/>
          <w:iCs/>
          <w:sz w:val="22"/>
          <w:szCs w:val="22"/>
        </w:rPr>
        <w:t xml:space="preserve">ployees of the agent </w:t>
      </w:r>
      <w:r w:rsidR="00E71874" w:rsidRPr="00B96AD7">
        <w:rPr>
          <w:rFonts w:ascii="Arial" w:hAnsi="Arial" w:cs="Arial"/>
          <w:iCs/>
          <w:sz w:val="22"/>
          <w:szCs w:val="22"/>
        </w:rPr>
        <w:t xml:space="preserve">(including the business manager) </w:t>
      </w:r>
      <w:r w:rsidR="000D28D7" w:rsidRPr="00B96AD7">
        <w:rPr>
          <w:rFonts w:ascii="Arial" w:hAnsi="Arial" w:cs="Arial"/>
          <w:iCs/>
          <w:sz w:val="22"/>
          <w:szCs w:val="22"/>
        </w:rPr>
        <w:t>failed to communicate with the applicants concerning the reticulation and the water problems.</w:t>
      </w:r>
      <w:r w:rsidR="000A287D" w:rsidRPr="00B96AD7">
        <w:rPr>
          <w:rFonts w:ascii="Arial" w:hAnsi="Arial" w:cs="Arial"/>
          <w:iCs/>
          <w:sz w:val="22"/>
          <w:szCs w:val="22"/>
        </w:rPr>
        <w:t xml:space="preserve"> There are numerous times where the agent failed to respond to questions and issues raised by the applicants</w:t>
      </w:r>
      <w:r w:rsidR="002903A7" w:rsidRPr="00B96AD7">
        <w:rPr>
          <w:rFonts w:ascii="Arial" w:hAnsi="Arial" w:cs="Arial"/>
          <w:iCs/>
          <w:sz w:val="22"/>
          <w:szCs w:val="22"/>
        </w:rPr>
        <w:t xml:space="preserve">. </w:t>
      </w:r>
    </w:p>
    <w:p w14:paraId="6F514385" w14:textId="77777777" w:rsidR="00930A7A" w:rsidRPr="00B96AD7" w:rsidRDefault="00930A7A" w:rsidP="00930A7A">
      <w:pPr>
        <w:pStyle w:val="ListParagraph"/>
        <w:rPr>
          <w:rFonts w:ascii="Arial" w:hAnsi="Arial" w:cs="Arial"/>
          <w:iCs/>
          <w:sz w:val="22"/>
          <w:szCs w:val="22"/>
        </w:rPr>
      </w:pPr>
    </w:p>
    <w:p w14:paraId="55F69224" w14:textId="7A8234DA" w:rsidR="00930A7A" w:rsidRPr="00B96AD7" w:rsidRDefault="00930A7A" w:rsidP="000E58D2">
      <w:pPr>
        <w:pStyle w:val="ListParagraph"/>
        <w:numPr>
          <w:ilvl w:val="0"/>
          <w:numId w:val="1"/>
        </w:numPr>
        <w:spacing w:after="200" w:line="360" w:lineRule="auto"/>
        <w:ind w:right="-71"/>
        <w:jc w:val="both"/>
        <w:rPr>
          <w:rFonts w:ascii="Arial" w:hAnsi="Arial" w:cs="Arial"/>
          <w:iCs/>
          <w:sz w:val="22"/>
          <w:szCs w:val="22"/>
        </w:rPr>
      </w:pPr>
      <w:r w:rsidRPr="00B96AD7">
        <w:rPr>
          <w:rFonts w:ascii="Arial" w:hAnsi="Arial" w:cs="Arial"/>
          <w:iCs/>
          <w:sz w:val="22"/>
          <w:szCs w:val="22"/>
        </w:rPr>
        <w:t xml:space="preserve">The facts also </w:t>
      </w:r>
      <w:r w:rsidR="00516511" w:rsidRPr="00B96AD7">
        <w:rPr>
          <w:rFonts w:ascii="Arial" w:hAnsi="Arial" w:cs="Arial"/>
          <w:iCs/>
          <w:sz w:val="22"/>
          <w:szCs w:val="22"/>
        </w:rPr>
        <w:t>indicate</w:t>
      </w:r>
      <w:r w:rsidRPr="00B96AD7">
        <w:rPr>
          <w:rFonts w:ascii="Arial" w:hAnsi="Arial" w:cs="Arial"/>
          <w:iCs/>
          <w:sz w:val="22"/>
          <w:szCs w:val="22"/>
        </w:rPr>
        <w:t xml:space="preserve"> that the </w:t>
      </w:r>
      <w:r w:rsidR="002F1BB2">
        <w:rPr>
          <w:rFonts w:ascii="Arial" w:hAnsi="Arial" w:cs="Arial"/>
          <w:iCs/>
          <w:sz w:val="22"/>
          <w:szCs w:val="22"/>
        </w:rPr>
        <w:t>respondents</w:t>
      </w:r>
      <w:r w:rsidRPr="00B96AD7">
        <w:rPr>
          <w:rFonts w:ascii="Arial" w:hAnsi="Arial" w:cs="Arial"/>
          <w:iCs/>
          <w:sz w:val="22"/>
          <w:szCs w:val="22"/>
        </w:rPr>
        <w:t xml:space="preserve"> were </w:t>
      </w:r>
      <w:r w:rsidR="00516511" w:rsidRPr="00B96AD7">
        <w:rPr>
          <w:rFonts w:ascii="Arial" w:hAnsi="Arial" w:cs="Arial"/>
          <w:iCs/>
          <w:sz w:val="22"/>
          <w:szCs w:val="22"/>
        </w:rPr>
        <w:t xml:space="preserve">unaware of what actual </w:t>
      </w:r>
      <w:r w:rsidR="006B74CA" w:rsidRPr="00B96AD7">
        <w:rPr>
          <w:rFonts w:ascii="Arial" w:hAnsi="Arial" w:cs="Arial"/>
          <w:iCs/>
          <w:sz w:val="22"/>
          <w:szCs w:val="22"/>
        </w:rPr>
        <w:t>steps</w:t>
      </w:r>
      <w:r w:rsidR="00516511" w:rsidRPr="00B96AD7">
        <w:rPr>
          <w:rFonts w:ascii="Arial" w:hAnsi="Arial" w:cs="Arial"/>
          <w:iCs/>
          <w:sz w:val="22"/>
          <w:szCs w:val="22"/>
        </w:rPr>
        <w:t xml:space="preserve"> were being taken and that they were dilatory in following up on some of the issues.</w:t>
      </w:r>
    </w:p>
    <w:p w14:paraId="74634CF2" w14:textId="77777777" w:rsidR="004938AF" w:rsidRPr="00B96AD7" w:rsidRDefault="004938AF" w:rsidP="004938AF">
      <w:pPr>
        <w:pStyle w:val="ListParagraph"/>
        <w:rPr>
          <w:rFonts w:ascii="Arial" w:hAnsi="Arial" w:cs="Arial"/>
          <w:iCs/>
          <w:sz w:val="22"/>
          <w:szCs w:val="22"/>
        </w:rPr>
      </w:pPr>
    </w:p>
    <w:p w14:paraId="768D10F6" w14:textId="512DE38E" w:rsidR="00E71874" w:rsidRPr="00DE3821" w:rsidRDefault="00F516A4" w:rsidP="00353DC8">
      <w:pPr>
        <w:pStyle w:val="ListParagraph"/>
        <w:numPr>
          <w:ilvl w:val="0"/>
          <w:numId w:val="1"/>
        </w:numPr>
        <w:spacing w:after="200" w:line="360" w:lineRule="auto"/>
        <w:ind w:right="-71"/>
        <w:jc w:val="both"/>
        <w:rPr>
          <w:rFonts w:ascii="Arial" w:hAnsi="Arial" w:cs="Arial"/>
          <w:iCs/>
          <w:sz w:val="22"/>
          <w:szCs w:val="22"/>
        </w:rPr>
      </w:pPr>
      <w:r w:rsidRPr="00DE3821">
        <w:rPr>
          <w:rFonts w:ascii="Arial" w:hAnsi="Arial" w:cs="Arial"/>
          <w:iCs/>
          <w:sz w:val="22"/>
          <w:szCs w:val="22"/>
        </w:rPr>
        <w:t>I</w:t>
      </w:r>
      <w:r w:rsidR="004F2B3D" w:rsidRPr="00DE3821">
        <w:rPr>
          <w:rFonts w:ascii="Arial" w:hAnsi="Arial" w:cs="Arial"/>
          <w:iCs/>
          <w:sz w:val="22"/>
          <w:szCs w:val="22"/>
        </w:rPr>
        <w:t>n coming to th</w:t>
      </w:r>
      <w:r w:rsidR="00E97745" w:rsidRPr="00DE3821">
        <w:rPr>
          <w:rFonts w:ascii="Arial" w:hAnsi="Arial" w:cs="Arial"/>
          <w:iCs/>
          <w:sz w:val="22"/>
          <w:szCs w:val="22"/>
        </w:rPr>
        <w:t xml:space="preserve">ese </w:t>
      </w:r>
      <w:r w:rsidR="00C96008" w:rsidRPr="00DE3821">
        <w:rPr>
          <w:rFonts w:ascii="Arial" w:hAnsi="Arial" w:cs="Arial"/>
          <w:iCs/>
          <w:sz w:val="22"/>
          <w:szCs w:val="22"/>
        </w:rPr>
        <w:t>conclusion</w:t>
      </w:r>
      <w:r w:rsidR="00E97745" w:rsidRPr="00DE3821">
        <w:rPr>
          <w:rFonts w:ascii="Arial" w:hAnsi="Arial" w:cs="Arial"/>
          <w:iCs/>
          <w:sz w:val="22"/>
          <w:szCs w:val="22"/>
        </w:rPr>
        <w:t>s</w:t>
      </w:r>
      <w:r w:rsidR="004F2B3D" w:rsidRPr="00DE3821">
        <w:rPr>
          <w:rFonts w:ascii="Arial" w:hAnsi="Arial" w:cs="Arial"/>
          <w:iCs/>
          <w:sz w:val="22"/>
          <w:szCs w:val="22"/>
        </w:rPr>
        <w:t xml:space="preserve">, </w:t>
      </w:r>
      <w:r w:rsidR="00C96008" w:rsidRPr="00DE3821">
        <w:rPr>
          <w:rFonts w:ascii="Arial" w:hAnsi="Arial" w:cs="Arial"/>
          <w:iCs/>
          <w:sz w:val="22"/>
          <w:szCs w:val="22"/>
        </w:rPr>
        <w:t xml:space="preserve">the Board considers </w:t>
      </w:r>
      <w:r w:rsidR="004F2B3D" w:rsidRPr="00DE3821">
        <w:rPr>
          <w:rFonts w:ascii="Arial" w:hAnsi="Arial" w:cs="Arial"/>
          <w:iCs/>
          <w:sz w:val="22"/>
          <w:szCs w:val="22"/>
        </w:rPr>
        <w:t>t</w:t>
      </w:r>
      <w:r w:rsidR="00C96008" w:rsidRPr="00DE3821">
        <w:rPr>
          <w:rFonts w:ascii="Arial" w:hAnsi="Arial" w:cs="Arial"/>
          <w:iCs/>
          <w:sz w:val="22"/>
          <w:szCs w:val="22"/>
        </w:rPr>
        <w:t>hat it</w:t>
      </w:r>
      <w:r w:rsidR="004F2B3D" w:rsidRPr="00DE3821">
        <w:rPr>
          <w:rFonts w:ascii="Arial" w:hAnsi="Arial" w:cs="Arial"/>
          <w:iCs/>
          <w:sz w:val="22"/>
          <w:szCs w:val="22"/>
        </w:rPr>
        <w:t xml:space="preserve"> does not really </w:t>
      </w:r>
      <w:r w:rsidR="00C96008" w:rsidRPr="00DE3821">
        <w:rPr>
          <w:rFonts w:ascii="Arial" w:hAnsi="Arial" w:cs="Arial"/>
          <w:iCs/>
          <w:sz w:val="22"/>
          <w:szCs w:val="22"/>
        </w:rPr>
        <w:t xml:space="preserve">matter </w:t>
      </w:r>
      <w:r w:rsidR="00F87E19" w:rsidRPr="00DE3821">
        <w:rPr>
          <w:rFonts w:ascii="Arial" w:hAnsi="Arial" w:cs="Arial"/>
          <w:iCs/>
          <w:sz w:val="22"/>
          <w:szCs w:val="22"/>
        </w:rPr>
        <w:t xml:space="preserve">whether </w:t>
      </w:r>
      <w:r w:rsidR="00C96008" w:rsidRPr="00DE3821">
        <w:rPr>
          <w:rFonts w:ascii="Arial" w:hAnsi="Arial" w:cs="Arial"/>
          <w:iCs/>
          <w:sz w:val="22"/>
          <w:szCs w:val="22"/>
        </w:rPr>
        <w:t>the substantive problem was excessi</w:t>
      </w:r>
      <w:r w:rsidR="00582B22" w:rsidRPr="00DE3821">
        <w:rPr>
          <w:rFonts w:ascii="Arial" w:hAnsi="Arial" w:cs="Arial"/>
          <w:iCs/>
          <w:sz w:val="22"/>
          <w:szCs w:val="22"/>
        </w:rPr>
        <w:t xml:space="preserve">ve </w:t>
      </w:r>
      <w:r w:rsidR="00C96008" w:rsidRPr="00DE3821">
        <w:rPr>
          <w:rFonts w:ascii="Arial" w:hAnsi="Arial" w:cs="Arial"/>
          <w:iCs/>
          <w:sz w:val="22"/>
          <w:szCs w:val="22"/>
        </w:rPr>
        <w:t xml:space="preserve">use of water by the tenants or problems with the reticulation system. The </w:t>
      </w:r>
      <w:r w:rsidR="00A2166C" w:rsidRPr="00DE3821">
        <w:rPr>
          <w:rFonts w:ascii="Arial" w:hAnsi="Arial" w:cs="Arial"/>
          <w:iCs/>
          <w:sz w:val="22"/>
          <w:szCs w:val="22"/>
        </w:rPr>
        <w:t>agent</w:t>
      </w:r>
      <w:r w:rsidR="008137AE" w:rsidRPr="00DE3821">
        <w:rPr>
          <w:rFonts w:ascii="Arial" w:hAnsi="Arial" w:cs="Arial"/>
          <w:iCs/>
          <w:sz w:val="22"/>
          <w:szCs w:val="22"/>
        </w:rPr>
        <w:t>,</w:t>
      </w:r>
      <w:r w:rsidR="00A2166C" w:rsidRPr="00DE3821">
        <w:rPr>
          <w:rFonts w:ascii="Arial" w:hAnsi="Arial" w:cs="Arial"/>
          <w:iCs/>
          <w:sz w:val="22"/>
          <w:szCs w:val="22"/>
        </w:rPr>
        <w:t xml:space="preserve"> having taken on the role of dealing with the</w:t>
      </w:r>
      <w:r w:rsidR="00F87E19" w:rsidRPr="00DE3821">
        <w:rPr>
          <w:rFonts w:ascii="Arial" w:hAnsi="Arial" w:cs="Arial"/>
          <w:iCs/>
          <w:sz w:val="22"/>
          <w:szCs w:val="22"/>
        </w:rPr>
        <w:t xml:space="preserve"> water</w:t>
      </w:r>
      <w:r w:rsidR="00A2166C" w:rsidRPr="00DE3821">
        <w:rPr>
          <w:rFonts w:ascii="Arial" w:hAnsi="Arial" w:cs="Arial"/>
          <w:iCs/>
          <w:sz w:val="22"/>
          <w:szCs w:val="22"/>
        </w:rPr>
        <w:t xml:space="preserve"> issue</w:t>
      </w:r>
      <w:r w:rsidR="008137AE" w:rsidRPr="00DE3821">
        <w:rPr>
          <w:rFonts w:ascii="Arial" w:hAnsi="Arial" w:cs="Arial"/>
          <w:iCs/>
          <w:sz w:val="22"/>
          <w:szCs w:val="22"/>
        </w:rPr>
        <w:t>,</w:t>
      </w:r>
      <w:r w:rsidR="00A2166C" w:rsidRPr="00DE3821">
        <w:rPr>
          <w:rFonts w:ascii="Arial" w:hAnsi="Arial" w:cs="Arial"/>
          <w:iCs/>
          <w:sz w:val="22"/>
          <w:szCs w:val="22"/>
        </w:rPr>
        <w:t xml:space="preserve"> should </w:t>
      </w:r>
      <w:r w:rsidR="008137AE" w:rsidRPr="00DE3821">
        <w:rPr>
          <w:rFonts w:ascii="Arial" w:hAnsi="Arial" w:cs="Arial"/>
          <w:iCs/>
          <w:sz w:val="22"/>
          <w:szCs w:val="22"/>
        </w:rPr>
        <w:t xml:space="preserve">have </w:t>
      </w:r>
      <w:r w:rsidR="00E97745" w:rsidRPr="00DE3821">
        <w:rPr>
          <w:rFonts w:ascii="Arial" w:hAnsi="Arial" w:cs="Arial"/>
          <w:iCs/>
          <w:sz w:val="22"/>
          <w:szCs w:val="22"/>
        </w:rPr>
        <w:t xml:space="preserve">been on top </w:t>
      </w:r>
      <w:r w:rsidR="00E97745" w:rsidRPr="00DE3821">
        <w:rPr>
          <w:rFonts w:ascii="Arial" w:hAnsi="Arial" w:cs="Arial"/>
          <w:iCs/>
          <w:sz w:val="22"/>
          <w:szCs w:val="22"/>
        </w:rPr>
        <w:lastRenderedPageBreak/>
        <w:t xml:space="preserve">of the issues and should have </w:t>
      </w:r>
      <w:r w:rsidR="008137AE" w:rsidRPr="00DE3821">
        <w:rPr>
          <w:rFonts w:ascii="Arial" w:hAnsi="Arial" w:cs="Arial"/>
          <w:iCs/>
          <w:sz w:val="22"/>
          <w:szCs w:val="22"/>
        </w:rPr>
        <w:t xml:space="preserve">answered questions about what was going on – even if was to acknowledge problems or deficiencies </w:t>
      </w:r>
      <w:r w:rsidR="00582B22" w:rsidRPr="00DE3821">
        <w:rPr>
          <w:rFonts w:ascii="Arial" w:hAnsi="Arial" w:cs="Arial"/>
          <w:iCs/>
          <w:sz w:val="22"/>
          <w:szCs w:val="22"/>
        </w:rPr>
        <w:t>in way in which they were dealing with the issue.</w:t>
      </w:r>
    </w:p>
    <w:p w14:paraId="4B61808A" w14:textId="05660CAA" w:rsidR="00E71874" w:rsidRPr="00B96AD7" w:rsidRDefault="00E71874" w:rsidP="00E71874">
      <w:pPr>
        <w:spacing w:after="200" w:line="360" w:lineRule="auto"/>
        <w:ind w:right="-71"/>
        <w:jc w:val="both"/>
        <w:rPr>
          <w:rFonts w:ascii="Arial" w:hAnsi="Arial" w:cs="Arial"/>
          <w:b/>
          <w:bCs/>
          <w:i/>
          <w:sz w:val="22"/>
          <w:szCs w:val="22"/>
        </w:rPr>
      </w:pPr>
      <w:r w:rsidRPr="00B96AD7">
        <w:rPr>
          <w:rFonts w:ascii="Arial" w:hAnsi="Arial" w:cs="Arial"/>
          <w:b/>
          <w:bCs/>
          <w:i/>
          <w:sz w:val="22"/>
          <w:szCs w:val="22"/>
        </w:rPr>
        <w:t>Board’s finding regarding ground (1)</w:t>
      </w:r>
    </w:p>
    <w:p w14:paraId="4A65684B" w14:textId="3A1E0A7A" w:rsidR="002903A7" w:rsidRPr="00B96AD7" w:rsidRDefault="00E71874" w:rsidP="000E58D2">
      <w:pPr>
        <w:pStyle w:val="ListParagraph"/>
        <w:numPr>
          <w:ilvl w:val="0"/>
          <w:numId w:val="1"/>
        </w:numPr>
        <w:spacing w:after="200" w:line="360" w:lineRule="auto"/>
        <w:ind w:right="-71"/>
        <w:jc w:val="both"/>
        <w:rPr>
          <w:rFonts w:ascii="Arial" w:hAnsi="Arial" w:cs="Arial"/>
          <w:iCs/>
          <w:sz w:val="22"/>
          <w:szCs w:val="22"/>
        </w:rPr>
      </w:pPr>
      <w:r w:rsidRPr="00B96AD7">
        <w:rPr>
          <w:rFonts w:ascii="Arial" w:hAnsi="Arial" w:cs="Arial"/>
          <w:iCs/>
          <w:sz w:val="22"/>
          <w:szCs w:val="22"/>
        </w:rPr>
        <w:t xml:space="preserve">The Board finds that the agent and the business </w:t>
      </w:r>
      <w:r w:rsidR="00DB7346" w:rsidRPr="00B96AD7">
        <w:rPr>
          <w:rFonts w:ascii="Arial" w:hAnsi="Arial" w:cs="Arial"/>
          <w:iCs/>
          <w:sz w:val="22"/>
          <w:szCs w:val="22"/>
        </w:rPr>
        <w:t xml:space="preserve">manager breached rule 11 in that they failed to communicate </w:t>
      </w:r>
      <w:r w:rsidR="00930A7A" w:rsidRPr="00B96AD7">
        <w:rPr>
          <w:rFonts w:ascii="Arial" w:hAnsi="Arial" w:cs="Arial"/>
          <w:iCs/>
          <w:sz w:val="22"/>
          <w:szCs w:val="22"/>
        </w:rPr>
        <w:t xml:space="preserve">with due skill, care and diligence </w:t>
      </w:r>
      <w:r w:rsidR="00DB7346" w:rsidRPr="00B96AD7">
        <w:rPr>
          <w:rFonts w:ascii="Arial" w:hAnsi="Arial" w:cs="Arial"/>
          <w:iCs/>
          <w:sz w:val="22"/>
          <w:szCs w:val="22"/>
        </w:rPr>
        <w:t>with the applicants concerning the on-</w:t>
      </w:r>
      <w:r w:rsidR="004938AF" w:rsidRPr="00B96AD7">
        <w:rPr>
          <w:rFonts w:ascii="Arial" w:hAnsi="Arial" w:cs="Arial"/>
          <w:iCs/>
          <w:sz w:val="22"/>
          <w:szCs w:val="22"/>
        </w:rPr>
        <w:t xml:space="preserve">going issues with the water. </w:t>
      </w:r>
    </w:p>
    <w:p w14:paraId="556B866B" w14:textId="1E96FBFA" w:rsidR="008656D4" w:rsidRPr="00B96AD7" w:rsidRDefault="00ED43EB" w:rsidP="008656D4">
      <w:pPr>
        <w:spacing w:after="200" w:line="360" w:lineRule="auto"/>
        <w:ind w:right="-71"/>
        <w:jc w:val="both"/>
        <w:rPr>
          <w:rFonts w:ascii="Arial" w:hAnsi="Arial" w:cs="Arial"/>
          <w:b/>
          <w:bCs/>
          <w:i/>
          <w:sz w:val="22"/>
          <w:szCs w:val="22"/>
        </w:rPr>
      </w:pPr>
      <w:r w:rsidRPr="00B96AD7">
        <w:rPr>
          <w:rFonts w:ascii="Arial" w:hAnsi="Arial" w:cs="Arial"/>
          <w:b/>
          <w:bCs/>
          <w:i/>
          <w:sz w:val="22"/>
          <w:szCs w:val="22"/>
        </w:rPr>
        <w:t xml:space="preserve">Ground (2): </w:t>
      </w:r>
      <w:r w:rsidR="008656D4" w:rsidRPr="00B96AD7">
        <w:rPr>
          <w:rFonts w:ascii="Arial" w:hAnsi="Arial" w:cs="Arial"/>
          <w:b/>
          <w:bCs/>
          <w:i/>
          <w:sz w:val="22"/>
          <w:szCs w:val="22"/>
        </w:rPr>
        <w:t xml:space="preserve">Failure to </w:t>
      </w:r>
      <w:r w:rsidR="008656D4" w:rsidRPr="00B96AD7">
        <w:rPr>
          <w:rFonts w:ascii="Arial" w:hAnsi="Arial" w:cs="Arial"/>
          <w:b/>
          <w:bCs/>
          <w:i/>
          <w:color w:val="000000"/>
          <w:sz w:val="22"/>
          <w:szCs w:val="22"/>
        </w:rPr>
        <w:t>exercise due skill, care and diligence in dealing with property damage reported by the applicants and failure to communicate with applicants</w:t>
      </w:r>
    </w:p>
    <w:p w14:paraId="19109356" w14:textId="3EAC2007" w:rsidR="008656D4" w:rsidRPr="00B96AD7" w:rsidRDefault="008656D4" w:rsidP="000E58D2">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 xml:space="preserve">The complaint is that the agent did not appropriately </w:t>
      </w:r>
      <w:r w:rsidR="008909E1">
        <w:rPr>
          <w:rFonts w:ascii="Arial" w:hAnsi="Arial" w:cs="Arial"/>
          <w:spacing w:val="-3"/>
          <w:sz w:val="22"/>
          <w:szCs w:val="22"/>
        </w:rPr>
        <w:t>deal with</w:t>
      </w:r>
      <w:r w:rsidRPr="00B96AD7">
        <w:rPr>
          <w:rFonts w:ascii="Arial" w:hAnsi="Arial" w:cs="Arial"/>
          <w:spacing w:val="-3"/>
          <w:sz w:val="22"/>
          <w:szCs w:val="22"/>
        </w:rPr>
        <w:t xml:space="preserve"> a report about a smashed window at the property.</w:t>
      </w:r>
    </w:p>
    <w:p w14:paraId="2BF10344" w14:textId="77777777" w:rsidR="008656D4" w:rsidRPr="00B96AD7" w:rsidRDefault="008656D4" w:rsidP="000E58D2">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The facts appear to be:</w:t>
      </w:r>
    </w:p>
    <w:p w14:paraId="581703F2" w14:textId="77777777" w:rsidR="008656D4" w:rsidRPr="00B96AD7" w:rsidRDefault="008656D4" w:rsidP="008656D4">
      <w:pPr>
        <w:pStyle w:val="ListParagraph"/>
        <w:numPr>
          <w:ilvl w:val="0"/>
          <w:numId w:val="37"/>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t xml:space="preserve">The agent was aware that there was a smashed window at the property. </w:t>
      </w:r>
    </w:p>
    <w:p w14:paraId="05FF3641" w14:textId="77777777" w:rsidR="008656D4" w:rsidRPr="00B96AD7" w:rsidRDefault="008656D4" w:rsidP="008656D4">
      <w:pPr>
        <w:pStyle w:val="ListParagraph"/>
        <w:numPr>
          <w:ilvl w:val="0"/>
          <w:numId w:val="37"/>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t>The agent did not provide information to the applicants about the smashed window.</w:t>
      </w:r>
    </w:p>
    <w:p w14:paraId="2AD11F33" w14:textId="77777777" w:rsidR="008656D4" w:rsidRPr="00B96AD7" w:rsidRDefault="008656D4" w:rsidP="008656D4">
      <w:pPr>
        <w:pStyle w:val="ListParagraph"/>
        <w:numPr>
          <w:ilvl w:val="0"/>
          <w:numId w:val="37"/>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t>The response by the agent to the applicants regarding this issue was:</w:t>
      </w:r>
    </w:p>
    <w:p w14:paraId="33A6BB39" w14:textId="77777777" w:rsidR="008656D4" w:rsidRPr="00B96AD7" w:rsidRDefault="008656D4" w:rsidP="0043511F">
      <w:pPr>
        <w:pStyle w:val="ListParagraph"/>
        <w:spacing w:after="200" w:line="360" w:lineRule="auto"/>
        <w:ind w:left="927" w:right="-71"/>
        <w:jc w:val="both"/>
        <w:rPr>
          <w:rFonts w:ascii="Arial" w:hAnsi="Arial" w:cs="Arial"/>
          <w:spacing w:val="-3"/>
          <w:sz w:val="22"/>
          <w:szCs w:val="22"/>
        </w:rPr>
      </w:pPr>
      <w:r w:rsidRPr="00B96AD7">
        <w:rPr>
          <w:rFonts w:ascii="Arial" w:hAnsi="Arial" w:cs="Arial"/>
          <w:spacing w:val="-3"/>
          <w:sz w:val="22"/>
          <w:szCs w:val="22"/>
        </w:rPr>
        <w:t xml:space="preserve">“Elders have no legal obligation to inform the landlord of damage to the window until a police report has been submitted” </w:t>
      </w:r>
    </w:p>
    <w:p w14:paraId="1E694F6D" w14:textId="6F3686D6" w:rsidR="008656D4" w:rsidRPr="00B96AD7" w:rsidRDefault="008656D4" w:rsidP="008656D4">
      <w:pPr>
        <w:pStyle w:val="ListParagraph"/>
        <w:numPr>
          <w:ilvl w:val="0"/>
          <w:numId w:val="37"/>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t xml:space="preserve">At the </w:t>
      </w:r>
      <w:r w:rsidR="00DE3821" w:rsidRPr="00B96AD7">
        <w:rPr>
          <w:rFonts w:ascii="Arial" w:hAnsi="Arial" w:cs="Arial"/>
          <w:spacing w:val="-3"/>
          <w:sz w:val="22"/>
          <w:szCs w:val="22"/>
        </w:rPr>
        <w:t>hearing,</w:t>
      </w:r>
      <w:r w:rsidRPr="00B96AD7">
        <w:rPr>
          <w:rFonts w:ascii="Arial" w:hAnsi="Arial" w:cs="Arial"/>
          <w:spacing w:val="-3"/>
          <w:sz w:val="22"/>
          <w:szCs w:val="22"/>
        </w:rPr>
        <w:t xml:space="preserve"> the business manager did not contest that that was what occurred.  She explained that the employee who made the statement was confused </w:t>
      </w:r>
      <w:r w:rsidR="00ED43EB" w:rsidRPr="00B96AD7">
        <w:rPr>
          <w:rFonts w:ascii="Arial" w:hAnsi="Arial" w:cs="Arial"/>
          <w:spacing w:val="-3"/>
          <w:sz w:val="22"/>
          <w:szCs w:val="22"/>
        </w:rPr>
        <w:t>and thought he was</w:t>
      </w:r>
      <w:r w:rsidRPr="00B96AD7">
        <w:rPr>
          <w:rFonts w:ascii="Arial" w:hAnsi="Arial" w:cs="Arial"/>
          <w:spacing w:val="-3"/>
          <w:sz w:val="22"/>
          <w:szCs w:val="22"/>
        </w:rPr>
        <w:t xml:space="preserve"> provid</w:t>
      </w:r>
      <w:r w:rsidR="00ED43EB" w:rsidRPr="00B96AD7">
        <w:rPr>
          <w:rFonts w:ascii="Arial" w:hAnsi="Arial" w:cs="Arial"/>
          <w:spacing w:val="-3"/>
          <w:sz w:val="22"/>
          <w:szCs w:val="22"/>
        </w:rPr>
        <w:t>ing</w:t>
      </w:r>
      <w:r w:rsidRPr="00B96AD7">
        <w:rPr>
          <w:rFonts w:ascii="Arial" w:hAnsi="Arial" w:cs="Arial"/>
          <w:spacing w:val="-3"/>
          <w:sz w:val="22"/>
          <w:szCs w:val="22"/>
        </w:rPr>
        <w:t xml:space="preserve"> advice as to what is required for an i</w:t>
      </w:r>
      <w:r w:rsidR="00ED43EB" w:rsidRPr="00B96AD7">
        <w:rPr>
          <w:rFonts w:ascii="Arial" w:hAnsi="Arial" w:cs="Arial"/>
          <w:spacing w:val="-3"/>
          <w:sz w:val="22"/>
          <w:szCs w:val="22"/>
        </w:rPr>
        <w:t>nsurance</w:t>
      </w:r>
      <w:r w:rsidRPr="00B96AD7">
        <w:rPr>
          <w:rFonts w:ascii="Arial" w:hAnsi="Arial" w:cs="Arial"/>
          <w:spacing w:val="-3"/>
          <w:sz w:val="22"/>
          <w:szCs w:val="22"/>
        </w:rPr>
        <w:t xml:space="preserve"> claim</w:t>
      </w:r>
    </w:p>
    <w:p w14:paraId="242211EE" w14:textId="4254C944" w:rsidR="00922862" w:rsidRPr="00B96AD7" w:rsidRDefault="00BA1EA2" w:rsidP="008656D4">
      <w:pPr>
        <w:pStyle w:val="ListParagraph"/>
        <w:numPr>
          <w:ilvl w:val="0"/>
          <w:numId w:val="37"/>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t xml:space="preserve">The business manager also gave evidence that the window was </w:t>
      </w:r>
      <w:r w:rsidR="00546881" w:rsidRPr="00B96AD7">
        <w:rPr>
          <w:rFonts w:ascii="Arial" w:hAnsi="Arial" w:cs="Arial"/>
          <w:spacing w:val="-3"/>
          <w:sz w:val="22"/>
          <w:szCs w:val="22"/>
        </w:rPr>
        <w:t>repaired</w:t>
      </w:r>
      <w:r w:rsidRPr="00B96AD7">
        <w:rPr>
          <w:rFonts w:ascii="Arial" w:hAnsi="Arial" w:cs="Arial"/>
          <w:spacing w:val="-3"/>
          <w:sz w:val="22"/>
          <w:szCs w:val="22"/>
        </w:rPr>
        <w:t xml:space="preserve"> as soon as the agency became </w:t>
      </w:r>
      <w:r w:rsidR="00546881" w:rsidRPr="00B96AD7">
        <w:rPr>
          <w:rFonts w:ascii="Arial" w:hAnsi="Arial" w:cs="Arial"/>
          <w:spacing w:val="-3"/>
          <w:sz w:val="22"/>
          <w:szCs w:val="22"/>
        </w:rPr>
        <w:t>aware</w:t>
      </w:r>
      <w:r w:rsidRPr="00B96AD7">
        <w:rPr>
          <w:rFonts w:ascii="Arial" w:hAnsi="Arial" w:cs="Arial"/>
          <w:spacing w:val="-3"/>
          <w:sz w:val="22"/>
          <w:szCs w:val="22"/>
        </w:rPr>
        <w:t xml:space="preserve"> of the </w:t>
      </w:r>
      <w:r w:rsidR="00546881" w:rsidRPr="00B96AD7">
        <w:rPr>
          <w:rFonts w:ascii="Arial" w:hAnsi="Arial" w:cs="Arial"/>
          <w:spacing w:val="-3"/>
          <w:sz w:val="22"/>
          <w:szCs w:val="22"/>
        </w:rPr>
        <w:t>problem</w:t>
      </w:r>
      <w:r w:rsidRPr="00B96AD7">
        <w:rPr>
          <w:rFonts w:ascii="Arial" w:hAnsi="Arial" w:cs="Arial"/>
          <w:spacing w:val="-3"/>
          <w:sz w:val="22"/>
          <w:szCs w:val="22"/>
        </w:rPr>
        <w:t xml:space="preserve">. </w:t>
      </w:r>
    </w:p>
    <w:p w14:paraId="4918DAA5" w14:textId="152F390A" w:rsidR="008656D4" w:rsidRPr="00B96AD7" w:rsidRDefault="008656D4" w:rsidP="0043511F">
      <w:pPr>
        <w:spacing w:after="200" w:line="360" w:lineRule="auto"/>
        <w:ind w:right="-71"/>
        <w:jc w:val="both"/>
        <w:rPr>
          <w:rFonts w:ascii="Arial" w:hAnsi="Arial" w:cs="Arial"/>
          <w:b/>
          <w:bCs/>
          <w:i/>
          <w:iCs/>
          <w:spacing w:val="-3"/>
          <w:sz w:val="22"/>
          <w:szCs w:val="22"/>
        </w:rPr>
      </w:pPr>
      <w:r w:rsidRPr="00B96AD7">
        <w:rPr>
          <w:rFonts w:ascii="Arial" w:hAnsi="Arial" w:cs="Arial"/>
          <w:b/>
          <w:bCs/>
          <w:i/>
          <w:iCs/>
          <w:spacing w:val="-3"/>
          <w:sz w:val="22"/>
          <w:szCs w:val="22"/>
        </w:rPr>
        <w:t>Analysis</w:t>
      </w:r>
      <w:r w:rsidR="00E97745" w:rsidRPr="00B96AD7">
        <w:rPr>
          <w:rFonts w:ascii="Arial" w:hAnsi="Arial" w:cs="Arial"/>
          <w:b/>
          <w:bCs/>
          <w:i/>
          <w:iCs/>
          <w:spacing w:val="-3"/>
          <w:sz w:val="22"/>
          <w:szCs w:val="22"/>
        </w:rPr>
        <w:t xml:space="preserve"> of ground (2)</w:t>
      </w:r>
    </w:p>
    <w:p w14:paraId="5988C1CF" w14:textId="44A36768" w:rsidR="008656D4" w:rsidRPr="00B96AD7" w:rsidRDefault="008656D4" w:rsidP="000E58D2">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Section 5.2 of the management agreement between the applicants and the agent provided:</w:t>
      </w:r>
    </w:p>
    <w:p w14:paraId="6E80022E" w14:textId="2F8F6CAE" w:rsidR="008656D4" w:rsidRPr="00B96AD7" w:rsidRDefault="008656D4" w:rsidP="008656D4">
      <w:pPr>
        <w:spacing w:after="200" w:line="360" w:lineRule="auto"/>
        <w:ind w:left="567" w:right="-71"/>
        <w:jc w:val="both"/>
        <w:rPr>
          <w:rFonts w:ascii="Arial" w:hAnsi="Arial" w:cs="Arial"/>
          <w:spacing w:val="-3"/>
          <w:sz w:val="22"/>
          <w:szCs w:val="22"/>
        </w:rPr>
      </w:pPr>
      <w:r w:rsidRPr="00B96AD7">
        <w:rPr>
          <w:rFonts w:ascii="Arial" w:hAnsi="Arial" w:cs="Arial"/>
          <w:spacing w:val="-3"/>
          <w:sz w:val="22"/>
          <w:szCs w:val="22"/>
        </w:rPr>
        <w:t>“</w:t>
      </w:r>
      <w:r w:rsidR="00505B8C" w:rsidRPr="00B96AD7">
        <w:rPr>
          <w:rFonts w:ascii="Arial" w:hAnsi="Arial" w:cs="Arial"/>
          <w:spacing w:val="-3"/>
          <w:sz w:val="22"/>
          <w:szCs w:val="22"/>
        </w:rPr>
        <w:t>In</w:t>
      </w:r>
      <w:r w:rsidRPr="00B96AD7">
        <w:rPr>
          <w:rFonts w:ascii="Arial" w:hAnsi="Arial" w:cs="Arial"/>
          <w:spacing w:val="-3"/>
          <w:sz w:val="22"/>
          <w:szCs w:val="22"/>
        </w:rPr>
        <w:t xml:space="preserve"> performing the Agent’s obligations under this Agreement, the Agent shall have the authority to: </w:t>
      </w:r>
    </w:p>
    <w:p w14:paraId="2568BDC3" w14:textId="3271D750" w:rsidR="008656D4" w:rsidRPr="00B96AD7" w:rsidRDefault="008656D4" w:rsidP="008656D4">
      <w:pPr>
        <w:pStyle w:val="ListParagraph"/>
        <w:numPr>
          <w:ilvl w:val="3"/>
          <w:numId w:val="15"/>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t>spend money on the Owner’s behalf not exceeding the expenditure limit</w:t>
      </w:r>
      <w:r w:rsidRPr="00B96AD7">
        <w:rPr>
          <w:rStyle w:val="FootnoteReference"/>
          <w:rFonts w:ascii="Arial" w:hAnsi="Arial" w:cs="Arial"/>
          <w:spacing w:val="-3"/>
          <w:sz w:val="22"/>
          <w:szCs w:val="22"/>
        </w:rPr>
        <w:footnoteReference w:id="1"/>
      </w:r>
      <w:r w:rsidRPr="00B96AD7">
        <w:rPr>
          <w:rFonts w:ascii="Arial" w:hAnsi="Arial" w:cs="Arial"/>
          <w:spacing w:val="-3"/>
          <w:sz w:val="22"/>
          <w:szCs w:val="22"/>
        </w:rPr>
        <w:t xml:space="preserve"> to maintain the property in a condition fit for occupation and to make repairs </w:t>
      </w:r>
      <w:r w:rsidR="006B74CA" w:rsidRPr="00B96AD7">
        <w:rPr>
          <w:rFonts w:ascii="Arial" w:hAnsi="Arial" w:cs="Arial"/>
          <w:spacing w:val="-3"/>
          <w:sz w:val="22"/>
          <w:szCs w:val="22"/>
        </w:rPr>
        <w:t>alterations</w:t>
      </w:r>
    </w:p>
    <w:p w14:paraId="3E44A86C" w14:textId="534648C0" w:rsidR="008656D4" w:rsidRPr="00B96AD7" w:rsidRDefault="008656D4" w:rsidP="0043511F">
      <w:pPr>
        <w:pStyle w:val="ListParagraph"/>
        <w:numPr>
          <w:ilvl w:val="3"/>
          <w:numId w:val="15"/>
        </w:numPr>
        <w:spacing w:after="200" w:line="360" w:lineRule="auto"/>
        <w:ind w:right="-71"/>
        <w:jc w:val="both"/>
        <w:rPr>
          <w:rFonts w:ascii="Arial" w:hAnsi="Arial" w:cs="Arial"/>
          <w:spacing w:val="-3"/>
          <w:sz w:val="22"/>
          <w:szCs w:val="22"/>
        </w:rPr>
      </w:pPr>
      <w:r w:rsidRPr="00B96AD7">
        <w:rPr>
          <w:rFonts w:ascii="Arial" w:hAnsi="Arial" w:cs="Arial"/>
          <w:spacing w:val="-3"/>
          <w:sz w:val="22"/>
          <w:szCs w:val="22"/>
        </w:rPr>
        <w:t xml:space="preserve">arrange appropriate tradesmen to carry out </w:t>
      </w:r>
      <w:r w:rsidR="003432E7" w:rsidRPr="00B96AD7">
        <w:rPr>
          <w:rFonts w:ascii="Arial" w:hAnsi="Arial" w:cs="Arial"/>
          <w:spacing w:val="-3"/>
          <w:sz w:val="22"/>
          <w:szCs w:val="22"/>
        </w:rPr>
        <w:t>emergency repairs</w:t>
      </w:r>
      <w:r w:rsidRPr="00B96AD7">
        <w:rPr>
          <w:rFonts w:ascii="Arial" w:hAnsi="Arial" w:cs="Arial"/>
          <w:spacing w:val="-3"/>
          <w:sz w:val="22"/>
          <w:szCs w:val="22"/>
        </w:rPr>
        <w:t xml:space="preserve"> “emergency and for the purposes of this clause </w:t>
      </w:r>
      <w:r w:rsidR="00C70D17">
        <w:rPr>
          <w:rFonts w:ascii="Arial" w:hAnsi="Arial" w:cs="Arial"/>
          <w:spacing w:val="-3"/>
          <w:sz w:val="22"/>
          <w:szCs w:val="22"/>
        </w:rPr>
        <w:t>‘</w:t>
      </w:r>
      <w:r w:rsidRPr="00B96AD7">
        <w:rPr>
          <w:rFonts w:ascii="Arial" w:hAnsi="Arial" w:cs="Arial"/>
          <w:spacing w:val="-3"/>
          <w:sz w:val="22"/>
          <w:szCs w:val="22"/>
        </w:rPr>
        <w:t>emergency repairs</w:t>
      </w:r>
      <w:r w:rsidR="00C70D17">
        <w:rPr>
          <w:rFonts w:ascii="Arial" w:hAnsi="Arial" w:cs="Arial"/>
          <w:spacing w:val="-3"/>
          <w:sz w:val="22"/>
          <w:szCs w:val="22"/>
        </w:rPr>
        <w:t>’</w:t>
      </w:r>
      <w:r w:rsidRPr="00B96AD7">
        <w:rPr>
          <w:rFonts w:ascii="Arial" w:hAnsi="Arial" w:cs="Arial"/>
          <w:spacing w:val="-3"/>
          <w:sz w:val="22"/>
          <w:szCs w:val="22"/>
        </w:rPr>
        <w:t xml:space="preserve"> includes work required:”.</w:t>
      </w:r>
    </w:p>
    <w:p w14:paraId="6AFE151E" w14:textId="18F3A555" w:rsidR="008656D4" w:rsidRPr="00B96AD7" w:rsidRDefault="008656D4" w:rsidP="000E58D2">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lastRenderedPageBreak/>
        <w:t xml:space="preserve"> Whilst the management agreement does not explicitly state that the agent must </w:t>
      </w:r>
      <w:r w:rsidR="003D781F" w:rsidRPr="00B96AD7">
        <w:rPr>
          <w:rFonts w:ascii="Arial" w:hAnsi="Arial" w:cs="Arial"/>
          <w:spacing w:val="-3"/>
          <w:sz w:val="22"/>
          <w:szCs w:val="22"/>
        </w:rPr>
        <w:t>deal with</w:t>
      </w:r>
      <w:r w:rsidRPr="00B96AD7">
        <w:rPr>
          <w:rFonts w:ascii="Arial" w:hAnsi="Arial" w:cs="Arial"/>
          <w:spacing w:val="-3"/>
          <w:sz w:val="22"/>
          <w:szCs w:val="22"/>
        </w:rPr>
        <w:t xml:space="preserve"> repairs it is reasonabl</w:t>
      </w:r>
      <w:r w:rsidR="00866CA7" w:rsidRPr="00B96AD7">
        <w:rPr>
          <w:rFonts w:ascii="Arial" w:hAnsi="Arial" w:cs="Arial"/>
          <w:spacing w:val="-3"/>
          <w:sz w:val="22"/>
          <w:szCs w:val="22"/>
        </w:rPr>
        <w:t>y</w:t>
      </w:r>
      <w:r w:rsidRPr="00B96AD7">
        <w:rPr>
          <w:rFonts w:ascii="Arial" w:hAnsi="Arial" w:cs="Arial"/>
          <w:spacing w:val="-3"/>
          <w:sz w:val="22"/>
          <w:szCs w:val="22"/>
        </w:rPr>
        <w:t xml:space="preserve"> plain that the agent should deal with the need for repairs even if limited to advising the </w:t>
      </w:r>
      <w:r w:rsidR="006B74CA" w:rsidRPr="00B96AD7">
        <w:rPr>
          <w:rFonts w:ascii="Arial" w:hAnsi="Arial" w:cs="Arial"/>
          <w:spacing w:val="-3"/>
          <w:sz w:val="22"/>
          <w:szCs w:val="22"/>
        </w:rPr>
        <w:t>landlords</w:t>
      </w:r>
      <w:r w:rsidRPr="00B96AD7">
        <w:rPr>
          <w:rFonts w:ascii="Arial" w:hAnsi="Arial" w:cs="Arial"/>
          <w:spacing w:val="-3"/>
          <w:sz w:val="22"/>
          <w:szCs w:val="22"/>
        </w:rPr>
        <w:t xml:space="preserve"> about the problem.</w:t>
      </w:r>
    </w:p>
    <w:p w14:paraId="7D0F2FB3" w14:textId="6F3DF46D" w:rsidR="00866CA7" w:rsidRPr="00B96AD7" w:rsidRDefault="00866CA7" w:rsidP="00866CA7">
      <w:pPr>
        <w:spacing w:after="200" w:line="360" w:lineRule="auto"/>
        <w:ind w:right="-71"/>
        <w:jc w:val="both"/>
        <w:rPr>
          <w:rFonts w:ascii="Arial" w:hAnsi="Arial" w:cs="Arial"/>
          <w:b/>
          <w:bCs/>
          <w:i/>
          <w:sz w:val="22"/>
          <w:szCs w:val="22"/>
        </w:rPr>
      </w:pPr>
      <w:r w:rsidRPr="00B96AD7">
        <w:rPr>
          <w:rFonts w:ascii="Arial" w:hAnsi="Arial" w:cs="Arial"/>
          <w:b/>
          <w:bCs/>
          <w:i/>
          <w:sz w:val="22"/>
          <w:szCs w:val="22"/>
        </w:rPr>
        <w:t>Board’s finding regarding ground (2)</w:t>
      </w:r>
    </w:p>
    <w:p w14:paraId="307D1098" w14:textId="1B84A7E1" w:rsidR="008656D4" w:rsidRPr="00B96AD7" w:rsidRDefault="008656D4" w:rsidP="000E58D2">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 xml:space="preserve">The Board finds that the agent </w:t>
      </w:r>
      <w:r w:rsidR="009F2E5F" w:rsidRPr="00B96AD7">
        <w:rPr>
          <w:rFonts w:ascii="Arial" w:hAnsi="Arial" w:cs="Arial"/>
          <w:spacing w:val="-3"/>
          <w:sz w:val="22"/>
          <w:szCs w:val="22"/>
        </w:rPr>
        <w:t xml:space="preserve">breached rule 11 in that it failed </w:t>
      </w:r>
      <w:r w:rsidR="009B357D" w:rsidRPr="00B96AD7">
        <w:rPr>
          <w:rFonts w:ascii="Arial" w:hAnsi="Arial" w:cs="Arial"/>
          <w:spacing w:val="-3"/>
          <w:sz w:val="22"/>
          <w:szCs w:val="22"/>
        </w:rPr>
        <w:t>to</w:t>
      </w:r>
      <w:r w:rsidR="009F2E5F" w:rsidRPr="00B96AD7">
        <w:rPr>
          <w:rFonts w:ascii="Arial" w:hAnsi="Arial" w:cs="Arial"/>
          <w:spacing w:val="-3"/>
          <w:sz w:val="22"/>
          <w:szCs w:val="22"/>
        </w:rPr>
        <w:t xml:space="preserve"> exercise due skill, care and </w:t>
      </w:r>
      <w:r w:rsidR="009B357D" w:rsidRPr="00B96AD7">
        <w:rPr>
          <w:rFonts w:ascii="Arial" w:hAnsi="Arial" w:cs="Arial"/>
          <w:spacing w:val="-3"/>
          <w:sz w:val="22"/>
          <w:szCs w:val="22"/>
        </w:rPr>
        <w:t>diligence</w:t>
      </w:r>
      <w:r w:rsidR="009F2E5F" w:rsidRPr="00B96AD7">
        <w:rPr>
          <w:rFonts w:ascii="Arial" w:hAnsi="Arial" w:cs="Arial"/>
          <w:spacing w:val="-3"/>
          <w:sz w:val="22"/>
          <w:szCs w:val="22"/>
        </w:rPr>
        <w:t xml:space="preserve"> concerning its compliance with its </w:t>
      </w:r>
      <w:r w:rsidR="009B357D" w:rsidRPr="00B96AD7">
        <w:rPr>
          <w:rFonts w:ascii="Arial" w:hAnsi="Arial" w:cs="Arial"/>
          <w:spacing w:val="-3"/>
          <w:sz w:val="22"/>
          <w:szCs w:val="22"/>
        </w:rPr>
        <w:t>obligations</w:t>
      </w:r>
      <w:r w:rsidR="009F2E5F" w:rsidRPr="00B96AD7">
        <w:rPr>
          <w:rFonts w:ascii="Arial" w:hAnsi="Arial" w:cs="Arial"/>
          <w:spacing w:val="-3"/>
          <w:sz w:val="22"/>
          <w:szCs w:val="22"/>
        </w:rPr>
        <w:t xml:space="preserve"> </w:t>
      </w:r>
      <w:r w:rsidR="004061B4" w:rsidRPr="00B96AD7">
        <w:rPr>
          <w:rFonts w:ascii="Arial" w:hAnsi="Arial" w:cs="Arial"/>
          <w:spacing w:val="-3"/>
          <w:sz w:val="22"/>
          <w:szCs w:val="22"/>
        </w:rPr>
        <w:t xml:space="preserve">under </w:t>
      </w:r>
      <w:r w:rsidRPr="00B96AD7">
        <w:rPr>
          <w:rFonts w:ascii="Arial" w:hAnsi="Arial" w:cs="Arial"/>
          <w:spacing w:val="-3"/>
          <w:sz w:val="22"/>
          <w:szCs w:val="22"/>
        </w:rPr>
        <w:t>the management agreement regarding the information it had about the smashed window. It should have advised the applicants of the problem.</w:t>
      </w:r>
      <w:r w:rsidR="00842958" w:rsidRPr="00B96AD7">
        <w:rPr>
          <w:rFonts w:ascii="Arial" w:hAnsi="Arial" w:cs="Arial"/>
          <w:spacing w:val="-3"/>
          <w:sz w:val="22"/>
          <w:szCs w:val="22"/>
        </w:rPr>
        <w:t xml:space="preserve"> </w:t>
      </w:r>
    </w:p>
    <w:p w14:paraId="48F251E3" w14:textId="7C7C34C4" w:rsidR="008656D4" w:rsidRPr="00B96AD7" w:rsidRDefault="008656D4" w:rsidP="008656D4">
      <w:pPr>
        <w:spacing w:after="200" w:line="360" w:lineRule="auto"/>
        <w:ind w:right="-71"/>
        <w:jc w:val="both"/>
        <w:rPr>
          <w:rFonts w:ascii="Arial" w:hAnsi="Arial" w:cs="Arial"/>
          <w:b/>
          <w:bCs/>
          <w:i/>
          <w:iCs/>
          <w:sz w:val="22"/>
          <w:szCs w:val="22"/>
        </w:rPr>
      </w:pPr>
      <w:r w:rsidRPr="00B96AD7">
        <w:rPr>
          <w:rFonts w:ascii="Arial" w:hAnsi="Arial" w:cs="Arial"/>
          <w:b/>
          <w:bCs/>
          <w:i/>
          <w:sz w:val="22"/>
          <w:szCs w:val="22"/>
        </w:rPr>
        <w:t xml:space="preserve"> </w:t>
      </w:r>
      <w:r w:rsidR="004061B4" w:rsidRPr="00B96AD7">
        <w:rPr>
          <w:rFonts w:ascii="Arial" w:hAnsi="Arial" w:cs="Arial"/>
          <w:b/>
          <w:bCs/>
          <w:i/>
          <w:sz w:val="22"/>
          <w:szCs w:val="22"/>
        </w:rPr>
        <w:t xml:space="preserve">Ground (3): </w:t>
      </w:r>
      <w:r w:rsidRPr="00B96AD7">
        <w:rPr>
          <w:rFonts w:ascii="Arial" w:hAnsi="Arial" w:cs="Arial"/>
          <w:b/>
          <w:bCs/>
          <w:i/>
          <w:iCs/>
          <w:color w:val="000000"/>
          <w:sz w:val="22"/>
          <w:szCs w:val="22"/>
        </w:rPr>
        <w:t>Failure to ensure staff are appropriately registered whilst undertaking agent duties concerning property inspections.</w:t>
      </w:r>
    </w:p>
    <w:p w14:paraId="133C53EC" w14:textId="4F234643" w:rsidR="008656D4" w:rsidRPr="00B96AD7" w:rsidRDefault="008656D4" w:rsidP="000E58D2">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The applicants claim that the person managing the property was not a registered agents</w:t>
      </w:r>
      <w:r w:rsidR="00234FCA">
        <w:rPr>
          <w:rFonts w:ascii="Arial" w:hAnsi="Arial" w:cs="Arial"/>
          <w:spacing w:val="-3"/>
          <w:sz w:val="22"/>
          <w:szCs w:val="22"/>
        </w:rPr>
        <w:t>’</w:t>
      </w:r>
      <w:r w:rsidRPr="00B96AD7">
        <w:rPr>
          <w:rFonts w:ascii="Arial" w:hAnsi="Arial" w:cs="Arial"/>
          <w:spacing w:val="-3"/>
          <w:sz w:val="22"/>
          <w:szCs w:val="22"/>
        </w:rPr>
        <w:t xml:space="preserve"> representative at the time when the initial property inspection took place.</w:t>
      </w:r>
    </w:p>
    <w:p w14:paraId="0C6C5224" w14:textId="6E45FDB6" w:rsidR="008656D4" w:rsidRPr="00B96AD7" w:rsidRDefault="008656D4" w:rsidP="000E58D2">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These inspections occurred between February 2024 and 24 May 2024.</w:t>
      </w:r>
      <w:r w:rsidR="003D781F">
        <w:rPr>
          <w:rFonts w:ascii="Arial" w:hAnsi="Arial" w:cs="Arial"/>
          <w:spacing w:val="-3"/>
          <w:sz w:val="22"/>
          <w:szCs w:val="22"/>
        </w:rPr>
        <w:t xml:space="preserve"> </w:t>
      </w:r>
      <w:r w:rsidRPr="00B96AD7">
        <w:rPr>
          <w:rFonts w:ascii="Arial" w:hAnsi="Arial" w:cs="Arial"/>
          <w:spacing w:val="-3"/>
          <w:sz w:val="22"/>
          <w:szCs w:val="22"/>
        </w:rPr>
        <w:t>The employee concerned became registered on 24 May 2024.</w:t>
      </w:r>
    </w:p>
    <w:p w14:paraId="3297D48B" w14:textId="7EEE7781" w:rsidR="008656D4" w:rsidRPr="00B96AD7" w:rsidRDefault="008656D4" w:rsidP="000E58D2">
      <w:pPr>
        <w:numPr>
          <w:ilvl w:val="0"/>
          <w:numId w:val="1"/>
        </w:numPr>
        <w:spacing w:after="200" w:line="360" w:lineRule="auto"/>
        <w:ind w:left="567" w:right="-71" w:hanging="567"/>
        <w:jc w:val="both"/>
        <w:rPr>
          <w:rFonts w:ascii="Arial" w:hAnsi="Arial" w:cs="Arial"/>
          <w:spacing w:val="-3"/>
          <w:sz w:val="22"/>
          <w:szCs w:val="22"/>
        </w:rPr>
      </w:pPr>
      <w:r w:rsidRPr="00B96AD7">
        <w:rPr>
          <w:rFonts w:ascii="Arial" w:hAnsi="Arial" w:cs="Arial"/>
          <w:spacing w:val="-3"/>
          <w:sz w:val="22"/>
          <w:szCs w:val="22"/>
        </w:rPr>
        <w:t>It is clear employee</w:t>
      </w:r>
      <w:r w:rsidR="00081CF0">
        <w:rPr>
          <w:rFonts w:ascii="Arial" w:hAnsi="Arial" w:cs="Arial"/>
          <w:spacing w:val="-3"/>
          <w:sz w:val="22"/>
          <w:szCs w:val="22"/>
        </w:rPr>
        <w:t xml:space="preserve"> X</w:t>
      </w:r>
      <w:r w:rsidRPr="00B96AD7">
        <w:rPr>
          <w:rFonts w:ascii="Arial" w:hAnsi="Arial" w:cs="Arial"/>
          <w:spacing w:val="-3"/>
          <w:sz w:val="22"/>
          <w:szCs w:val="22"/>
        </w:rPr>
        <w:t xml:space="preserve"> was not registered at the time when he was engaged in activities relating to the agents</w:t>
      </w:r>
      <w:r w:rsidR="00234FCA">
        <w:rPr>
          <w:rFonts w:ascii="Arial" w:hAnsi="Arial" w:cs="Arial"/>
          <w:spacing w:val="-3"/>
          <w:sz w:val="22"/>
          <w:szCs w:val="22"/>
        </w:rPr>
        <w:t>’</w:t>
      </w:r>
      <w:r w:rsidRPr="00B96AD7">
        <w:rPr>
          <w:rFonts w:ascii="Arial" w:hAnsi="Arial" w:cs="Arial"/>
          <w:spacing w:val="-3"/>
          <w:sz w:val="22"/>
          <w:szCs w:val="22"/>
        </w:rPr>
        <w:t xml:space="preserve"> management of the property.</w:t>
      </w:r>
    </w:p>
    <w:p w14:paraId="05C1AB72" w14:textId="25007D5A" w:rsidR="008656D4" w:rsidRPr="00B96AD7" w:rsidRDefault="008656D4" w:rsidP="0043511F">
      <w:pPr>
        <w:spacing w:after="200" w:line="360" w:lineRule="auto"/>
        <w:ind w:right="-71"/>
        <w:jc w:val="both"/>
        <w:rPr>
          <w:rFonts w:ascii="Arial" w:hAnsi="Arial" w:cs="Arial"/>
          <w:b/>
          <w:bCs/>
          <w:i/>
          <w:iCs/>
          <w:spacing w:val="-3"/>
          <w:sz w:val="22"/>
          <w:szCs w:val="22"/>
        </w:rPr>
      </w:pPr>
      <w:r w:rsidRPr="00B96AD7">
        <w:rPr>
          <w:rFonts w:ascii="Arial" w:hAnsi="Arial" w:cs="Arial"/>
          <w:b/>
          <w:bCs/>
          <w:i/>
          <w:iCs/>
          <w:spacing w:val="-3"/>
          <w:sz w:val="22"/>
          <w:szCs w:val="22"/>
        </w:rPr>
        <w:t>Analysis</w:t>
      </w:r>
      <w:r w:rsidR="00B2207A" w:rsidRPr="00B96AD7">
        <w:rPr>
          <w:rFonts w:ascii="Arial" w:hAnsi="Arial" w:cs="Arial"/>
          <w:b/>
          <w:bCs/>
          <w:i/>
          <w:iCs/>
          <w:spacing w:val="-3"/>
          <w:sz w:val="22"/>
          <w:szCs w:val="22"/>
        </w:rPr>
        <w:t xml:space="preserve"> of ground (3)</w:t>
      </w:r>
    </w:p>
    <w:p w14:paraId="71DAEACF" w14:textId="4B3AC8A0" w:rsidR="008656D4" w:rsidRPr="00B96AD7" w:rsidRDefault="008656D4" w:rsidP="000E58D2">
      <w:pPr>
        <w:numPr>
          <w:ilvl w:val="0"/>
          <w:numId w:val="1"/>
        </w:numPr>
        <w:spacing w:line="360" w:lineRule="auto"/>
        <w:ind w:left="567" w:right="-71" w:hanging="567"/>
        <w:jc w:val="both"/>
        <w:rPr>
          <w:rFonts w:ascii="Arial" w:hAnsi="Arial" w:cs="Arial"/>
          <w:b/>
          <w:bCs/>
          <w:i/>
          <w:sz w:val="22"/>
          <w:szCs w:val="22"/>
        </w:rPr>
      </w:pPr>
      <w:r w:rsidRPr="00B96AD7">
        <w:rPr>
          <w:rFonts w:ascii="Arial" w:hAnsi="Arial" w:cs="Arial"/>
          <w:spacing w:val="-3"/>
          <w:sz w:val="22"/>
          <w:szCs w:val="22"/>
        </w:rPr>
        <w:t>This issue is as to whether</w:t>
      </w:r>
      <w:r w:rsidR="00C9540C" w:rsidRPr="00B96AD7">
        <w:rPr>
          <w:rFonts w:ascii="Arial" w:hAnsi="Arial" w:cs="Arial"/>
          <w:spacing w:val="-3"/>
          <w:sz w:val="22"/>
          <w:szCs w:val="22"/>
        </w:rPr>
        <w:t xml:space="preserve"> </w:t>
      </w:r>
      <w:r w:rsidRPr="00B96AD7">
        <w:rPr>
          <w:rFonts w:ascii="Arial" w:hAnsi="Arial" w:cs="Arial"/>
          <w:spacing w:val="-3"/>
          <w:sz w:val="22"/>
          <w:szCs w:val="22"/>
        </w:rPr>
        <w:t>employee</w:t>
      </w:r>
      <w:r w:rsidR="00081CF0">
        <w:rPr>
          <w:rFonts w:ascii="Arial" w:hAnsi="Arial" w:cs="Arial"/>
          <w:spacing w:val="-3"/>
          <w:sz w:val="22"/>
          <w:szCs w:val="22"/>
        </w:rPr>
        <w:t xml:space="preserve"> X</w:t>
      </w:r>
      <w:r w:rsidRPr="00B96AD7">
        <w:rPr>
          <w:rFonts w:ascii="Arial" w:hAnsi="Arial" w:cs="Arial"/>
          <w:spacing w:val="-3"/>
          <w:sz w:val="22"/>
          <w:szCs w:val="22"/>
        </w:rPr>
        <w:t xml:space="preserve"> was acting as a real estate agent or agents</w:t>
      </w:r>
      <w:r w:rsidR="00DC6C59">
        <w:rPr>
          <w:rFonts w:ascii="Arial" w:hAnsi="Arial" w:cs="Arial"/>
          <w:spacing w:val="-3"/>
          <w:sz w:val="22"/>
          <w:szCs w:val="22"/>
        </w:rPr>
        <w:t xml:space="preserve"> r</w:t>
      </w:r>
      <w:r w:rsidRPr="00B96AD7">
        <w:rPr>
          <w:rFonts w:ascii="Arial" w:hAnsi="Arial" w:cs="Arial"/>
          <w:spacing w:val="-3"/>
          <w:sz w:val="22"/>
          <w:szCs w:val="22"/>
        </w:rPr>
        <w:t xml:space="preserve">epresentative. </w:t>
      </w:r>
    </w:p>
    <w:p w14:paraId="7E006A75" w14:textId="361DB95B" w:rsidR="005A3F92" w:rsidRPr="00B96AD7" w:rsidRDefault="005A3F92" w:rsidP="000E58D2">
      <w:pPr>
        <w:numPr>
          <w:ilvl w:val="0"/>
          <w:numId w:val="1"/>
        </w:numPr>
        <w:spacing w:line="360" w:lineRule="auto"/>
        <w:ind w:left="567" w:right="-71" w:hanging="567"/>
        <w:jc w:val="both"/>
        <w:rPr>
          <w:rFonts w:ascii="Arial" w:hAnsi="Arial" w:cs="Arial"/>
          <w:b/>
          <w:bCs/>
          <w:i/>
          <w:sz w:val="22"/>
          <w:szCs w:val="22"/>
        </w:rPr>
      </w:pPr>
      <w:r w:rsidRPr="00B96AD7">
        <w:rPr>
          <w:rFonts w:ascii="Arial" w:hAnsi="Arial" w:cs="Arial"/>
          <w:spacing w:val="-3"/>
          <w:sz w:val="22"/>
          <w:szCs w:val="22"/>
        </w:rPr>
        <w:t xml:space="preserve">At </w:t>
      </w:r>
      <w:r w:rsidR="0067133F" w:rsidRPr="00B96AD7">
        <w:rPr>
          <w:rFonts w:ascii="Arial" w:hAnsi="Arial" w:cs="Arial"/>
          <w:spacing w:val="-3"/>
          <w:sz w:val="22"/>
          <w:szCs w:val="22"/>
        </w:rPr>
        <w:t xml:space="preserve">the </w:t>
      </w:r>
      <w:r w:rsidR="003D781F" w:rsidRPr="00B96AD7">
        <w:rPr>
          <w:rFonts w:ascii="Arial" w:hAnsi="Arial" w:cs="Arial"/>
          <w:spacing w:val="-3"/>
          <w:sz w:val="22"/>
          <w:szCs w:val="22"/>
        </w:rPr>
        <w:t>hearing,</w:t>
      </w:r>
      <w:r w:rsidR="0067133F" w:rsidRPr="00B96AD7">
        <w:rPr>
          <w:rFonts w:ascii="Arial" w:hAnsi="Arial" w:cs="Arial"/>
          <w:spacing w:val="-3"/>
          <w:sz w:val="22"/>
          <w:szCs w:val="22"/>
        </w:rPr>
        <w:t xml:space="preserve"> the business manager accepted that employee X had signed inspection rep</w:t>
      </w:r>
      <w:r w:rsidR="00A8767D" w:rsidRPr="00B96AD7">
        <w:rPr>
          <w:rFonts w:ascii="Arial" w:hAnsi="Arial" w:cs="Arial"/>
          <w:spacing w:val="-3"/>
          <w:sz w:val="22"/>
          <w:szCs w:val="22"/>
        </w:rPr>
        <w:t xml:space="preserve">orts and that that did not accord with her general policy which was that property managers should sign the reports. </w:t>
      </w:r>
    </w:p>
    <w:p w14:paraId="766F0274" w14:textId="218B4B8F" w:rsidR="008656D4" w:rsidRPr="00B96AD7" w:rsidRDefault="008656D4" w:rsidP="000E58D2">
      <w:pPr>
        <w:numPr>
          <w:ilvl w:val="0"/>
          <w:numId w:val="1"/>
        </w:numPr>
        <w:spacing w:line="360" w:lineRule="auto"/>
        <w:ind w:left="567" w:right="-71" w:hanging="567"/>
        <w:jc w:val="both"/>
        <w:rPr>
          <w:rFonts w:ascii="Arial" w:hAnsi="Arial" w:cs="Arial"/>
          <w:b/>
          <w:bCs/>
          <w:i/>
          <w:sz w:val="22"/>
          <w:szCs w:val="22"/>
        </w:rPr>
      </w:pPr>
      <w:r w:rsidRPr="00B96AD7">
        <w:rPr>
          <w:rFonts w:ascii="Arial" w:hAnsi="Arial" w:cs="Arial"/>
          <w:spacing w:val="-3"/>
          <w:sz w:val="22"/>
          <w:szCs w:val="22"/>
        </w:rPr>
        <w:t>Section 5(2)(a) of the AL Act provides that for the purposes of the licensing prov</w:t>
      </w:r>
      <w:r w:rsidR="00081CF0">
        <w:rPr>
          <w:rFonts w:ascii="Arial" w:hAnsi="Arial" w:cs="Arial"/>
          <w:spacing w:val="-3"/>
          <w:sz w:val="22"/>
          <w:szCs w:val="22"/>
        </w:rPr>
        <w:t>i</w:t>
      </w:r>
      <w:r w:rsidRPr="00B96AD7">
        <w:rPr>
          <w:rFonts w:ascii="Arial" w:hAnsi="Arial" w:cs="Arial"/>
          <w:spacing w:val="-3"/>
          <w:sz w:val="22"/>
          <w:szCs w:val="22"/>
        </w:rPr>
        <w:t>sion of the Act (section 17) a person acts as a real estate agent if they are a person:</w:t>
      </w:r>
    </w:p>
    <w:p w14:paraId="1BBE14B4" w14:textId="61860A84" w:rsidR="008656D4" w:rsidRPr="00B96AD7" w:rsidRDefault="00645266" w:rsidP="008656D4">
      <w:pPr>
        <w:spacing w:line="360" w:lineRule="auto"/>
        <w:ind w:left="567" w:right="-71"/>
        <w:jc w:val="both"/>
        <w:rPr>
          <w:rFonts w:ascii="Arial" w:hAnsi="Arial" w:cs="Arial"/>
          <w:spacing w:val="-3"/>
          <w:sz w:val="22"/>
          <w:szCs w:val="22"/>
        </w:rPr>
      </w:pPr>
      <w:r w:rsidRPr="00B96AD7">
        <w:rPr>
          <w:rFonts w:ascii="Arial" w:hAnsi="Arial" w:cs="Arial"/>
          <w:spacing w:val="-3"/>
          <w:sz w:val="22"/>
          <w:szCs w:val="22"/>
        </w:rPr>
        <w:t>“Whose</w:t>
      </w:r>
      <w:r w:rsidR="008656D4" w:rsidRPr="00B96AD7">
        <w:rPr>
          <w:rFonts w:ascii="Arial" w:hAnsi="Arial" w:cs="Arial"/>
          <w:spacing w:val="-3"/>
          <w:sz w:val="22"/>
          <w:szCs w:val="22"/>
        </w:rPr>
        <w:t xml:space="preserve"> business is to act as agent for consideration in money or money’s worth in respect of:</w:t>
      </w:r>
    </w:p>
    <w:p w14:paraId="662CFAE8" w14:textId="77777777" w:rsidR="008656D4" w:rsidRPr="00B96AD7" w:rsidRDefault="008656D4" w:rsidP="008656D4">
      <w:pPr>
        <w:pStyle w:val="ListParagraph"/>
        <w:numPr>
          <w:ilvl w:val="0"/>
          <w:numId w:val="38"/>
        </w:numPr>
        <w:spacing w:line="360" w:lineRule="auto"/>
        <w:ind w:right="-71"/>
        <w:jc w:val="both"/>
        <w:rPr>
          <w:rFonts w:ascii="Arial" w:hAnsi="Arial" w:cs="Arial"/>
          <w:b/>
          <w:bCs/>
          <w:i/>
          <w:sz w:val="22"/>
          <w:szCs w:val="22"/>
        </w:rPr>
      </w:pPr>
      <w:r w:rsidRPr="00B96AD7">
        <w:rPr>
          <w:rFonts w:ascii="Arial" w:hAnsi="Arial" w:cs="Arial"/>
          <w:spacing w:val="-3"/>
          <w:sz w:val="22"/>
          <w:szCs w:val="22"/>
        </w:rPr>
        <w:t>the sale, purchase, exchange, leasing, letting or other dealings with, or the disposition of; or</w:t>
      </w:r>
    </w:p>
    <w:p w14:paraId="016EFE88" w14:textId="0EEDF8E2" w:rsidR="008656D4" w:rsidRPr="00B96AD7" w:rsidRDefault="008656D4" w:rsidP="0043511F">
      <w:pPr>
        <w:spacing w:line="360" w:lineRule="auto"/>
        <w:ind w:left="1080" w:right="-71" w:hanging="360"/>
        <w:jc w:val="both"/>
        <w:rPr>
          <w:rFonts w:ascii="Arial" w:hAnsi="Arial" w:cs="Arial"/>
          <w:iCs/>
          <w:sz w:val="22"/>
          <w:szCs w:val="22"/>
        </w:rPr>
      </w:pPr>
      <w:r w:rsidRPr="00B96AD7">
        <w:rPr>
          <w:rFonts w:ascii="Arial" w:hAnsi="Arial" w:cs="Arial"/>
          <w:iCs/>
          <w:sz w:val="22"/>
          <w:szCs w:val="22"/>
        </w:rPr>
        <w:t xml:space="preserve">(ii) </w:t>
      </w:r>
      <w:r w:rsidRPr="00B96AD7">
        <w:rPr>
          <w:rFonts w:ascii="Arial" w:hAnsi="Arial" w:cs="Arial"/>
          <w:iCs/>
          <w:sz w:val="22"/>
          <w:szCs w:val="22"/>
        </w:rPr>
        <w:tab/>
        <w:t>negotiations for the sale</w:t>
      </w:r>
      <w:r w:rsidR="00FF30A1" w:rsidRPr="00B96AD7">
        <w:rPr>
          <w:rFonts w:ascii="Arial" w:hAnsi="Arial" w:cs="Arial"/>
          <w:iCs/>
          <w:sz w:val="22"/>
          <w:szCs w:val="22"/>
        </w:rPr>
        <w:t>, p</w:t>
      </w:r>
      <w:r w:rsidRPr="00B96AD7">
        <w:rPr>
          <w:rFonts w:ascii="Arial" w:hAnsi="Arial" w:cs="Arial"/>
          <w:iCs/>
          <w:sz w:val="22"/>
          <w:szCs w:val="22"/>
        </w:rPr>
        <w:t>urchase, exchange, leasing, letting or other dealings with, or the disposition of,</w:t>
      </w:r>
      <w:r w:rsidR="00645266">
        <w:rPr>
          <w:rFonts w:ascii="Arial" w:hAnsi="Arial" w:cs="Arial"/>
          <w:iCs/>
          <w:sz w:val="22"/>
          <w:szCs w:val="22"/>
        </w:rPr>
        <w:t xml:space="preserve"> </w:t>
      </w:r>
      <w:r w:rsidR="00645266" w:rsidRPr="00B96AD7">
        <w:rPr>
          <w:rFonts w:ascii="Arial" w:hAnsi="Arial" w:cs="Arial"/>
          <w:iCs/>
          <w:sz w:val="22"/>
          <w:szCs w:val="22"/>
        </w:rPr>
        <w:t>land”</w:t>
      </w:r>
    </w:p>
    <w:p w14:paraId="1A275B1C" w14:textId="5740F064" w:rsidR="008656D4" w:rsidRPr="00B96AD7" w:rsidRDefault="008656D4" w:rsidP="000E58D2">
      <w:pPr>
        <w:numPr>
          <w:ilvl w:val="0"/>
          <w:numId w:val="1"/>
        </w:numPr>
        <w:spacing w:line="360" w:lineRule="auto"/>
        <w:ind w:left="567" w:right="-71" w:hanging="567"/>
        <w:jc w:val="both"/>
        <w:rPr>
          <w:rFonts w:ascii="Arial" w:hAnsi="Arial" w:cs="Arial"/>
          <w:b/>
          <w:bCs/>
          <w:i/>
          <w:sz w:val="22"/>
          <w:szCs w:val="22"/>
        </w:rPr>
      </w:pPr>
      <w:r w:rsidRPr="00B96AD7">
        <w:rPr>
          <w:rFonts w:ascii="Arial" w:hAnsi="Arial" w:cs="Arial"/>
          <w:iCs/>
          <w:sz w:val="22"/>
          <w:szCs w:val="22"/>
        </w:rPr>
        <w:t xml:space="preserve">It seems doubtful that the mere inspection of a property under direction of a licensed agent or registered agents representative is work as a real estate agent. </w:t>
      </w:r>
      <w:r w:rsidR="00645266" w:rsidRPr="00B96AD7">
        <w:rPr>
          <w:rFonts w:ascii="Arial" w:hAnsi="Arial" w:cs="Arial"/>
          <w:iCs/>
          <w:sz w:val="22"/>
          <w:szCs w:val="22"/>
        </w:rPr>
        <w:t>It</w:t>
      </w:r>
      <w:r w:rsidR="001D4718" w:rsidRPr="00B96AD7">
        <w:rPr>
          <w:rFonts w:ascii="Arial" w:hAnsi="Arial" w:cs="Arial"/>
          <w:iCs/>
          <w:sz w:val="22"/>
          <w:szCs w:val="22"/>
        </w:rPr>
        <w:t xml:space="preserve"> is an administrative task that forms part of </w:t>
      </w:r>
      <w:r w:rsidR="00EC4233" w:rsidRPr="00B96AD7">
        <w:rPr>
          <w:rFonts w:ascii="Arial" w:hAnsi="Arial" w:cs="Arial"/>
          <w:iCs/>
          <w:sz w:val="22"/>
          <w:szCs w:val="22"/>
        </w:rPr>
        <w:t xml:space="preserve">the function of an agent who is being paid </w:t>
      </w:r>
      <w:r w:rsidR="00CF4328" w:rsidRPr="00B96AD7">
        <w:rPr>
          <w:rFonts w:ascii="Arial" w:hAnsi="Arial" w:cs="Arial"/>
          <w:iCs/>
          <w:sz w:val="22"/>
          <w:szCs w:val="22"/>
        </w:rPr>
        <w:t>to handle (broadly stated</w:t>
      </w:r>
      <w:r w:rsidR="00234FCA">
        <w:rPr>
          <w:rFonts w:ascii="Arial" w:hAnsi="Arial" w:cs="Arial"/>
          <w:iCs/>
          <w:sz w:val="22"/>
          <w:szCs w:val="22"/>
        </w:rPr>
        <w:t>)</w:t>
      </w:r>
      <w:r w:rsidR="00CF4328" w:rsidRPr="00B96AD7">
        <w:rPr>
          <w:rFonts w:ascii="Arial" w:hAnsi="Arial" w:cs="Arial"/>
          <w:iCs/>
          <w:sz w:val="22"/>
          <w:szCs w:val="22"/>
        </w:rPr>
        <w:t xml:space="preserve"> the sale or management of land.</w:t>
      </w:r>
    </w:p>
    <w:p w14:paraId="72DF0162" w14:textId="77777777" w:rsidR="008656D4" w:rsidRPr="00B96AD7" w:rsidRDefault="008656D4" w:rsidP="000E58D2">
      <w:pPr>
        <w:numPr>
          <w:ilvl w:val="0"/>
          <w:numId w:val="1"/>
        </w:numPr>
        <w:spacing w:line="360" w:lineRule="auto"/>
        <w:ind w:left="567" w:right="-71" w:hanging="567"/>
        <w:jc w:val="both"/>
        <w:rPr>
          <w:rFonts w:ascii="Arial" w:hAnsi="Arial" w:cs="Arial"/>
          <w:b/>
          <w:bCs/>
          <w:i/>
          <w:sz w:val="22"/>
          <w:szCs w:val="22"/>
        </w:rPr>
      </w:pPr>
      <w:r w:rsidRPr="00B96AD7">
        <w:rPr>
          <w:rFonts w:ascii="Arial" w:hAnsi="Arial" w:cs="Arial"/>
          <w:iCs/>
          <w:sz w:val="22"/>
          <w:szCs w:val="22"/>
        </w:rPr>
        <w:lastRenderedPageBreak/>
        <w:t>Section 5(1) of the AL Act provides that an agents representative is a person who:</w:t>
      </w:r>
    </w:p>
    <w:p w14:paraId="70450B7D" w14:textId="1B11BAEC" w:rsidR="008656D4" w:rsidRPr="00B96AD7" w:rsidRDefault="008656D4" w:rsidP="0043511F">
      <w:pPr>
        <w:spacing w:line="360" w:lineRule="auto"/>
        <w:ind w:left="567" w:right="-71"/>
        <w:jc w:val="both"/>
        <w:rPr>
          <w:rFonts w:ascii="Arial" w:hAnsi="Arial" w:cs="Arial"/>
          <w:b/>
          <w:bCs/>
          <w:i/>
          <w:sz w:val="22"/>
          <w:szCs w:val="22"/>
        </w:rPr>
      </w:pPr>
      <w:r w:rsidRPr="00B96AD7">
        <w:rPr>
          <w:rFonts w:ascii="Arial" w:hAnsi="Arial" w:cs="Arial"/>
          <w:iCs/>
          <w:sz w:val="22"/>
          <w:szCs w:val="22"/>
        </w:rPr>
        <w:t>“</w:t>
      </w:r>
      <w:r w:rsidR="00645266">
        <w:rPr>
          <w:rFonts w:ascii="Arial" w:hAnsi="Arial" w:cs="Arial"/>
          <w:iCs/>
          <w:sz w:val="22"/>
          <w:szCs w:val="22"/>
        </w:rPr>
        <w:t>I</w:t>
      </w:r>
      <w:r w:rsidRPr="00B96AD7">
        <w:rPr>
          <w:rFonts w:ascii="Arial" w:hAnsi="Arial" w:cs="Arial"/>
          <w:iCs/>
          <w:sz w:val="22"/>
          <w:szCs w:val="22"/>
        </w:rPr>
        <w:t>n the service of, and on behalf of, a licensed agent negotiates or holds himself out as being prepared to negotiate any transaction of a description referred to in sub-section (2)(a) or (b)” [definition of real estate agent].</w:t>
      </w:r>
    </w:p>
    <w:p w14:paraId="23D6BECF" w14:textId="77777777" w:rsidR="008656D4" w:rsidRPr="00B96AD7" w:rsidRDefault="008656D4" w:rsidP="000E58D2">
      <w:pPr>
        <w:numPr>
          <w:ilvl w:val="0"/>
          <w:numId w:val="1"/>
        </w:numPr>
        <w:spacing w:line="360" w:lineRule="auto"/>
        <w:ind w:left="567" w:right="-71" w:hanging="567"/>
        <w:jc w:val="both"/>
        <w:rPr>
          <w:rFonts w:ascii="Arial" w:hAnsi="Arial" w:cs="Arial"/>
          <w:b/>
          <w:bCs/>
          <w:i/>
          <w:sz w:val="22"/>
          <w:szCs w:val="22"/>
        </w:rPr>
      </w:pPr>
      <w:r w:rsidRPr="00B96AD7">
        <w:rPr>
          <w:rFonts w:ascii="Arial" w:hAnsi="Arial" w:cs="Arial"/>
          <w:iCs/>
          <w:sz w:val="22"/>
          <w:szCs w:val="22"/>
        </w:rPr>
        <w:t xml:space="preserve">Again, it seems unlikely that carrying out inspections or arranging repairs are activities that, of themselves, require registration or licensing. </w:t>
      </w:r>
    </w:p>
    <w:p w14:paraId="0062E38B" w14:textId="123CB2CC" w:rsidR="008656D4" w:rsidRPr="00B96AD7" w:rsidRDefault="008656D4" w:rsidP="000E58D2">
      <w:pPr>
        <w:numPr>
          <w:ilvl w:val="0"/>
          <w:numId w:val="1"/>
        </w:numPr>
        <w:spacing w:line="360" w:lineRule="auto"/>
        <w:ind w:left="567" w:right="-71" w:hanging="567"/>
        <w:jc w:val="both"/>
        <w:rPr>
          <w:rFonts w:ascii="Arial" w:hAnsi="Arial" w:cs="Arial"/>
          <w:b/>
          <w:bCs/>
          <w:i/>
          <w:sz w:val="22"/>
          <w:szCs w:val="22"/>
        </w:rPr>
      </w:pPr>
      <w:r w:rsidRPr="00B96AD7">
        <w:rPr>
          <w:rFonts w:ascii="Arial" w:hAnsi="Arial" w:cs="Arial"/>
          <w:iCs/>
          <w:sz w:val="22"/>
          <w:szCs w:val="22"/>
        </w:rPr>
        <w:t xml:space="preserve">In broad terms licensed agents can employ persons to perform administrative tasks. </w:t>
      </w:r>
    </w:p>
    <w:p w14:paraId="6CC004E4" w14:textId="25F10957" w:rsidR="008656D4" w:rsidRPr="00B96AD7" w:rsidRDefault="008656D4" w:rsidP="000E58D2">
      <w:pPr>
        <w:numPr>
          <w:ilvl w:val="0"/>
          <w:numId w:val="1"/>
        </w:numPr>
        <w:spacing w:line="360" w:lineRule="auto"/>
        <w:ind w:left="567" w:right="-71" w:hanging="567"/>
        <w:jc w:val="both"/>
        <w:rPr>
          <w:rFonts w:ascii="Arial" w:hAnsi="Arial" w:cs="Arial"/>
          <w:b/>
          <w:bCs/>
          <w:i/>
          <w:sz w:val="22"/>
          <w:szCs w:val="22"/>
        </w:rPr>
      </w:pPr>
      <w:r w:rsidRPr="00B96AD7">
        <w:rPr>
          <w:rFonts w:ascii="Arial" w:hAnsi="Arial" w:cs="Arial"/>
          <w:iCs/>
          <w:sz w:val="22"/>
          <w:szCs w:val="22"/>
        </w:rPr>
        <w:t>From the evidence before the Board</w:t>
      </w:r>
      <w:r w:rsidR="00234FCA">
        <w:rPr>
          <w:rFonts w:ascii="Arial" w:hAnsi="Arial" w:cs="Arial"/>
          <w:iCs/>
          <w:sz w:val="22"/>
          <w:szCs w:val="22"/>
        </w:rPr>
        <w:t>,</w:t>
      </w:r>
      <w:r w:rsidRPr="00B96AD7">
        <w:rPr>
          <w:rFonts w:ascii="Arial" w:hAnsi="Arial" w:cs="Arial"/>
          <w:iCs/>
          <w:sz w:val="22"/>
          <w:szCs w:val="22"/>
        </w:rPr>
        <w:t xml:space="preserve"> it is not apparent that the employee in question performed tasks other than administrative tasks.</w:t>
      </w:r>
    </w:p>
    <w:p w14:paraId="5F510521" w14:textId="77777777" w:rsidR="00925FF9" w:rsidRPr="00B96AD7" w:rsidRDefault="00925FF9" w:rsidP="00244B8E">
      <w:pPr>
        <w:spacing w:after="200" w:line="360" w:lineRule="auto"/>
        <w:jc w:val="both"/>
        <w:rPr>
          <w:rFonts w:ascii="Arial" w:hAnsi="Arial" w:cs="Arial"/>
          <w:b/>
          <w:bCs/>
          <w:i/>
          <w:sz w:val="22"/>
          <w:szCs w:val="22"/>
        </w:rPr>
      </w:pPr>
      <w:r w:rsidRPr="00B96AD7">
        <w:rPr>
          <w:rFonts w:ascii="Arial" w:hAnsi="Arial" w:cs="Arial"/>
          <w:b/>
          <w:bCs/>
          <w:i/>
          <w:sz w:val="22"/>
          <w:szCs w:val="22"/>
        </w:rPr>
        <w:t>Responsibility of the business manager</w:t>
      </w:r>
    </w:p>
    <w:p w14:paraId="7A0460CD" w14:textId="3DA40564" w:rsidR="00925FF9" w:rsidRDefault="00925FF9" w:rsidP="000E58D2">
      <w:pPr>
        <w:numPr>
          <w:ilvl w:val="0"/>
          <w:numId w:val="1"/>
        </w:numPr>
        <w:spacing w:after="200" w:line="360" w:lineRule="auto"/>
        <w:ind w:left="567" w:hanging="567"/>
        <w:jc w:val="both"/>
        <w:rPr>
          <w:rFonts w:ascii="Arial" w:hAnsi="Arial" w:cs="Arial"/>
          <w:spacing w:val="-3"/>
          <w:sz w:val="22"/>
          <w:szCs w:val="22"/>
        </w:rPr>
      </w:pPr>
      <w:r w:rsidRPr="00B96AD7">
        <w:rPr>
          <w:rFonts w:ascii="Arial" w:hAnsi="Arial" w:cs="Arial"/>
          <w:spacing w:val="-3"/>
          <w:sz w:val="22"/>
          <w:szCs w:val="22"/>
        </w:rPr>
        <w:t>The Board also considers that business managers are responsible, as a general rule, for the compliance of a licensed agent with the requirements of the Act. Significant noncompliance can be the basis of disciplinary action as referred to in section 67(1)(m) of the AL Act.</w:t>
      </w:r>
    </w:p>
    <w:p w14:paraId="1192D61F" w14:textId="7E23B92B" w:rsidR="002F1BB2" w:rsidRPr="002F1BB2" w:rsidRDefault="002F1BB2" w:rsidP="002F1BB2">
      <w:pPr>
        <w:spacing w:after="200" w:line="360" w:lineRule="auto"/>
        <w:jc w:val="both"/>
        <w:rPr>
          <w:rFonts w:ascii="Arial" w:hAnsi="Arial" w:cs="Arial"/>
          <w:b/>
          <w:bCs/>
          <w:spacing w:val="-3"/>
          <w:sz w:val="22"/>
          <w:szCs w:val="22"/>
          <w:vertAlign w:val="subscript"/>
        </w:rPr>
      </w:pPr>
      <w:r>
        <w:rPr>
          <w:rFonts w:ascii="Arial" w:hAnsi="Arial" w:cs="Arial"/>
          <w:b/>
          <w:bCs/>
          <w:spacing w:val="-3"/>
          <w:sz w:val="22"/>
          <w:szCs w:val="22"/>
        </w:rPr>
        <w:t>Board’s decision on the taking of disciplinary action</w:t>
      </w:r>
    </w:p>
    <w:p w14:paraId="5D33C7C4" w14:textId="39A03916" w:rsidR="0046683F" w:rsidRPr="00B96AD7" w:rsidRDefault="0046683F" w:rsidP="000E58D2">
      <w:pPr>
        <w:numPr>
          <w:ilvl w:val="0"/>
          <w:numId w:val="1"/>
        </w:numPr>
        <w:spacing w:after="200" w:line="360" w:lineRule="auto"/>
        <w:ind w:left="567" w:hanging="567"/>
        <w:jc w:val="both"/>
        <w:rPr>
          <w:rFonts w:ascii="Arial" w:hAnsi="Arial" w:cs="Arial"/>
          <w:b/>
          <w:bCs/>
          <w:i/>
          <w:iCs/>
          <w:sz w:val="22"/>
          <w:szCs w:val="22"/>
        </w:rPr>
      </w:pPr>
      <w:r w:rsidRPr="00B96AD7">
        <w:rPr>
          <w:rFonts w:ascii="Arial" w:hAnsi="Arial" w:cs="Arial"/>
          <w:sz w:val="22"/>
          <w:szCs w:val="22"/>
        </w:rPr>
        <w:t>On the basis of these finding</w:t>
      </w:r>
      <w:r w:rsidR="00234FCA">
        <w:rPr>
          <w:rFonts w:ascii="Arial" w:hAnsi="Arial" w:cs="Arial"/>
          <w:sz w:val="22"/>
          <w:szCs w:val="22"/>
        </w:rPr>
        <w:t>,</w:t>
      </w:r>
      <w:r w:rsidRPr="00B96AD7">
        <w:rPr>
          <w:rFonts w:ascii="Arial" w:hAnsi="Arial" w:cs="Arial"/>
          <w:sz w:val="22"/>
          <w:szCs w:val="22"/>
        </w:rPr>
        <w:t xml:space="preserve"> the Board considers that it is authorised under section 69 of the AL Act to take disciplinary action against </w:t>
      </w:r>
      <w:r w:rsidR="00911B51" w:rsidRPr="00B96AD7">
        <w:rPr>
          <w:rFonts w:ascii="Arial" w:hAnsi="Arial" w:cs="Arial"/>
          <w:sz w:val="22"/>
          <w:szCs w:val="22"/>
        </w:rPr>
        <w:t xml:space="preserve">the agent and the </w:t>
      </w:r>
      <w:r w:rsidR="009730F4" w:rsidRPr="00B96AD7">
        <w:rPr>
          <w:rFonts w:ascii="Arial" w:hAnsi="Arial" w:cs="Arial"/>
          <w:sz w:val="22"/>
          <w:szCs w:val="22"/>
        </w:rPr>
        <w:t>business manager</w:t>
      </w:r>
    </w:p>
    <w:p w14:paraId="74E598E9" w14:textId="77777777" w:rsidR="00925FF9" w:rsidRDefault="00925FF9" w:rsidP="00244B8E">
      <w:pPr>
        <w:spacing w:after="200" w:line="360" w:lineRule="auto"/>
        <w:rPr>
          <w:rFonts w:ascii="Arial" w:hAnsi="Arial" w:cs="Arial"/>
          <w:b/>
          <w:bCs/>
          <w:sz w:val="22"/>
          <w:szCs w:val="22"/>
          <w:u w:val="single"/>
        </w:rPr>
      </w:pPr>
      <w:r w:rsidRPr="00B96AD7">
        <w:rPr>
          <w:rFonts w:ascii="Arial" w:hAnsi="Arial" w:cs="Arial"/>
          <w:b/>
          <w:bCs/>
          <w:sz w:val="22"/>
          <w:szCs w:val="22"/>
          <w:u w:val="single"/>
        </w:rPr>
        <w:t>Penalties</w:t>
      </w:r>
    </w:p>
    <w:p w14:paraId="2CADEF9E" w14:textId="77777777" w:rsidR="003A2EF9" w:rsidRPr="00B96AD7" w:rsidRDefault="003A2EF9" w:rsidP="000E58D2">
      <w:pPr>
        <w:numPr>
          <w:ilvl w:val="0"/>
          <w:numId w:val="1"/>
        </w:numPr>
        <w:spacing w:after="200" w:line="360" w:lineRule="auto"/>
        <w:jc w:val="both"/>
        <w:rPr>
          <w:rFonts w:ascii="Arial" w:hAnsi="Arial" w:cs="Arial"/>
          <w:spacing w:val="-3"/>
          <w:sz w:val="22"/>
          <w:szCs w:val="22"/>
        </w:rPr>
      </w:pPr>
      <w:r w:rsidRPr="00B96AD7">
        <w:rPr>
          <w:rFonts w:ascii="Arial" w:hAnsi="Arial" w:cs="Arial"/>
          <w:sz w:val="22"/>
          <w:szCs w:val="22"/>
        </w:rPr>
        <w:t xml:space="preserve">The powers of the Board after the inquiry into a licensed agent are outlined in section 68 of </w:t>
      </w:r>
      <w:r w:rsidRPr="00B96AD7">
        <w:rPr>
          <w:rFonts w:ascii="Arial" w:hAnsi="Arial" w:cs="Arial"/>
          <w:spacing w:val="-3"/>
          <w:sz w:val="22"/>
          <w:szCs w:val="22"/>
        </w:rPr>
        <w:t>the AL Act as follows:</w:t>
      </w:r>
    </w:p>
    <w:p w14:paraId="27CE3CDE" w14:textId="77777777" w:rsidR="003A2EF9" w:rsidRPr="00B96AD7" w:rsidRDefault="003A2EF9" w:rsidP="003A2EF9">
      <w:pPr>
        <w:spacing w:after="200" w:line="360" w:lineRule="auto"/>
        <w:ind w:left="1134"/>
        <w:jc w:val="both"/>
        <w:rPr>
          <w:rFonts w:ascii="Arial" w:hAnsi="Arial" w:cs="Arial"/>
          <w:i/>
          <w:iCs/>
          <w:spacing w:val="-3"/>
          <w:sz w:val="22"/>
          <w:szCs w:val="22"/>
        </w:rPr>
      </w:pPr>
      <w:r w:rsidRPr="00B96AD7">
        <w:rPr>
          <w:rFonts w:ascii="Arial" w:hAnsi="Arial" w:cs="Arial"/>
          <w:i/>
          <w:iCs/>
          <w:spacing w:val="-3"/>
          <w:sz w:val="22"/>
          <w:szCs w:val="22"/>
        </w:rPr>
        <w:t xml:space="preserve"> “68. If, at the conclusion of an inquiry conducted under section 68(4), the Board is satisfied that it is authorised to take disciplinary action against a licensed agent, the Board may do one or more the of the following:</w:t>
      </w:r>
    </w:p>
    <w:p w14:paraId="2E01DA87" w14:textId="77777777" w:rsidR="003A2EF9" w:rsidRPr="00B96AD7" w:rsidRDefault="003A2EF9" w:rsidP="000E58D2">
      <w:pPr>
        <w:pStyle w:val="ListParagraph"/>
        <w:numPr>
          <w:ilvl w:val="3"/>
          <w:numId w:val="1"/>
        </w:numPr>
        <w:spacing w:after="200" w:line="360" w:lineRule="auto"/>
        <w:jc w:val="both"/>
        <w:rPr>
          <w:rFonts w:ascii="Arial" w:hAnsi="Arial" w:cs="Arial"/>
          <w:i/>
          <w:iCs/>
          <w:spacing w:val="-3"/>
          <w:sz w:val="22"/>
          <w:szCs w:val="22"/>
        </w:rPr>
      </w:pPr>
      <w:r w:rsidRPr="00B96AD7">
        <w:rPr>
          <w:rFonts w:ascii="Arial" w:hAnsi="Arial" w:cs="Arial"/>
          <w:i/>
          <w:iCs/>
          <w:spacing w:val="-3"/>
          <w:sz w:val="22"/>
          <w:szCs w:val="22"/>
        </w:rPr>
        <w:t>reprimand or caution the agent;</w:t>
      </w:r>
    </w:p>
    <w:p w14:paraId="18294AA2" w14:textId="77777777" w:rsidR="003A2EF9" w:rsidRPr="00B96AD7" w:rsidRDefault="003A2EF9" w:rsidP="000E58D2">
      <w:pPr>
        <w:pStyle w:val="ListParagraph"/>
        <w:numPr>
          <w:ilvl w:val="3"/>
          <w:numId w:val="1"/>
        </w:numPr>
        <w:spacing w:after="200" w:line="360" w:lineRule="auto"/>
        <w:jc w:val="both"/>
        <w:rPr>
          <w:rFonts w:ascii="Arial" w:hAnsi="Arial" w:cs="Arial"/>
          <w:i/>
          <w:iCs/>
          <w:spacing w:val="-3"/>
          <w:sz w:val="22"/>
          <w:szCs w:val="22"/>
        </w:rPr>
      </w:pPr>
      <w:r w:rsidRPr="00B96AD7">
        <w:rPr>
          <w:rFonts w:ascii="Arial" w:hAnsi="Arial" w:cs="Arial"/>
          <w:i/>
          <w:iCs/>
          <w:spacing w:val="-3"/>
          <w:sz w:val="22"/>
          <w:szCs w:val="22"/>
        </w:rPr>
        <w:t>by written notice, impose a fine not exceeding 50</w:t>
      </w:r>
      <w:r w:rsidRPr="00B96AD7">
        <w:rPr>
          <w:sz w:val="22"/>
          <w:szCs w:val="22"/>
        </w:rPr>
        <w:footnoteReference w:id="2"/>
      </w:r>
      <w:r w:rsidRPr="00B96AD7">
        <w:rPr>
          <w:rFonts w:ascii="Arial" w:hAnsi="Arial" w:cs="Arial"/>
          <w:i/>
          <w:iCs/>
          <w:spacing w:val="-3"/>
          <w:sz w:val="22"/>
          <w:szCs w:val="22"/>
        </w:rPr>
        <w:t xml:space="preserve"> penalty units on the agent;</w:t>
      </w:r>
    </w:p>
    <w:p w14:paraId="0320D750" w14:textId="77777777" w:rsidR="003A2EF9" w:rsidRPr="00B96AD7" w:rsidRDefault="003A2EF9" w:rsidP="000E58D2">
      <w:pPr>
        <w:pStyle w:val="ListParagraph"/>
        <w:numPr>
          <w:ilvl w:val="3"/>
          <w:numId w:val="1"/>
        </w:numPr>
        <w:spacing w:after="200" w:line="360" w:lineRule="auto"/>
        <w:jc w:val="both"/>
        <w:rPr>
          <w:rFonts w:ascii="Arial" w:hAnsi="Arial" w:cs="Arial"/>
          <w:i/>
          <w:iCs/>
          <w:spacing w:val="-3"/>
          <w:sz w:val="22"/>
          <w:szCs w:val="22"/>
        </w:rPr>
      </w:pPr>
      <w:r w:rsidRPr="00B96AD7">
        <w:rPr>
          <w:rFonts w:ascii="Arial" w:hAnsi="Arial" w:cs="Arial"/>
          <w:i/>
          <w:iCs/>
          <w:spacing w:val="-3"/>
          <w:sz w:val="22"/>
          <w:szCs w:val="22"/>
        </w:rPr>
        <w:t>by written notice, suspend the licence of the agent until the expiration of the period, or the fulfilment of a condition, specified in the notice;</w:t>
      </w:r>
    </w:p>
    <w:p w14:paraId="1DF0BCDB" w14:textId="77777777" w:rsidR="003A2EF9" w:rsidRPr="00B96AD7" w:rsidRDefault="003A2EF9" w:rsidP="000E58D2">
      <w:pPr>
        <w:pStyle w:val="ListParagraph"/>
        <w:numPr>
          <w:ilvl w:val="3"/>
          <w:numId w:val="1"/>
        </w:numPr>
        <w:spacing w:after="200" w:line="360" w:lineRule="auto"/>
        <w:jc w:val="both"/>
        <w:rPr>
          <w:rFonts w:ascii="Arial" w:hAnsi="Arial" w:cs="Arial"/>
          <w:i/>
          <w:iCs/>
          <w:spacing w:val="-3"/>
          <w:sz w:val="22"/>
          <w:szCs w:val="22"/>
        </w:rPr>
      </w:pPr>
      <w:r w:rsidRPr="00B96AD7">
        <w:rPr>
          <w:rFonts w:ascii="Arial" w:hAnsi="Arial" w:cs="Arial"/>
          <w:i/>
          <w:iCs/>
          <w:spacing w:val="-3"/>
          <w:sz w:val="22"/>
          <w:szCs w:val="22"/>
        </w:rPr>
        <w:t>by written notice, revoke the licence of the agent.”</w:t>
      </w:r>
    </w:p>
    <w:p w14:paraId="3789D828" w14:textId="5DEF4489" w:rsidR="003A2EF9" w:rsidRPr="00B96AD7" w:rsidRDefault="003A2EF9" w:rsidP="000E58D2">
      <w:pPr>
        <w:numPr>
          <w:ilvl w:val="0"/>
          <w:numId w:val="1"/>
        </w:numPr>
        <w:spacing w:after="200" w:line="360" w:lineRule="auto"/>
        <w:ind w:left="567" w:hanging="567"/>
        <w:jc w:val="both"/>
        <w:rPr>
          <w:rFonts w:ascii="Arial" w:hAnsi="Arial" w:cs="Arial"/>
          <w:spacing w:val="-3"/>
          <w:sz w:val="22"/>
          <w:szCs w:val="22"/>
        </w:rPr>
      </w:pPr>
      <w:r w:rsidRPr="00B96AD7">
        <w:rPr>
          <w:rFonts w:ascii="Arial" w:hAnsi="Arial" w:cs="Arial"/>
          <w:spacing w:val="-3"/>
          <w:sz w:val="22"/>
          <w:szCs w:val="22"/>
        </w:rPr>
        <w:lastRenderedPageBreak/>
        <w:t>All the possible penalties are serious for persons in professions and licensed occupations. They all adversely impact on reputation.</w:t>
      </w:r>
      <w:r w:rsidR="00645266">
        <w:rPr>
          <w:rFonts w:ascii="Arial" w:hAnsi="Arial" w:cs="Arial"/>
          <w:spacing w:val="-3"/>
          <w:sz w:val="22"/>
          <w:szCs w:val="22"/>
        </w:rPr>
        <w:t xml:space="preserve"> </w:t>
      </w:r>
      <w:r w:rsidRPr="00B96AD7">
        <w:rPr>
          <w:rFonts w:ascii="Arial" w:hAnsi="Arial" w:cs="Arial"/>
          <w:spacing w:val="-3"/>
          <w:sz w:val="22"/>
          <w:szCs w:val="22"/>
        </w:rPr>
        <w:t>The outcomes of this matter, including the penalties, will be published as required by section 84</w:t>
      </w:r>
      <w:proofErr w:type="gramStart"/>
      <w:r w:rsidRPr="00B96AD7">
        <w:rPr>
          <w:rFonts w:ascii="Arial" w:hAnsi="Arial" w:cs="Arial"/>
          <w:spacing w:val="-3"/>
          <w:sz w:val="22"/>
          <w:szCs w:val="22"/>
        </w:rPr>
        <w:t>A(</w:t>
      </w:r>
      <w:proofErr w:type="gramEnd"/>
      <w:r w:rsidRPr="00B96AD7">
        <w:rPr>
          <w:rFonts w:ascii="Arial" w:hAnsi="Arial" w:cs="Arial"/>
          <w:spacing w:val="-3"/>
          <w:sz w:val="22"/>
          <w:szCs w:val="22"/>
        </w:rPr>
        <w:t xml:space="preserve">1) of the AL Act.  </w:t>
      </w:r>
    </w:p>
    <w:p w14:paraId="37B8969B" w14:textId="77777777" w:rsidR="007316D6" w:rsidRPr="00B96AD7" w:rsidRDefault="007316D6" w:rsidP="003A2EF9">
      <w:pPr>
        <w:pBdr>
          <w:top w:val="nil"/>
          <w:left w:val="nil"/>
          <w:bottom w:val="nil"/>
          <w:right w:val="nil"/>
          <w:between w:val="nil"/>
        </w:pBdr>
        <w:spacing w:after="200" w:line="360" w:lineRule="auto"/>
        <w:jc w:val="both"/>
        <w:rPr>
          <w:rFonts w:ascii="Arial" w:hAnsi="Arial" w:cs="Arial"/>
          <w:b/>
          <w:bCs/>
          <w:i/>
          <w:iCs/>
          <w:spacing w:val="-3"/>
          <w:sz w:val="22"/>
          <w:szCs w:val="22"/>
        </w:rPr>
      </w:pPr>
      <w:r w:rsidRPr="00B96AD7">
        <w:rPr>
          <w:rFonts w:ascii="Arial" w:hAnsi="Arial" w:cs="Arial"/>
          <w:b/>
          <w:bCs/>
          <w:i/>
          <w:iCs/>
          <w:spacing w:val="-3"/>
          <w:sz w:val="22"/>
          <w:szCs w:val="22"/>
        </w:rPr>
        <w:t>Explanation of the Board’s approach in determining the penalty</w:t>
      </w:r>
    </w:p>
    <w:p w14:paraId="3F767B4B" w14:textId="4FFADE13" w:rsidR="007316D6" w:rsidRPr="003A2EF9" w:rsidRDefault="007316D6" w:rsidP="000E58D2">
      <w:pPr>
        <w:pStyle w:val="ListParagraph"/>
        <w:numPr>
          <w:ilvl w:val="0"/>
          <w:numId w:val="1"/>
        </w:numPr>
        <w:spacing w:after="200" w:line="360" w:lineRule="auto"/>
        <w:jc w:val="both"/>
        <w:rPr>
          <w:rFonts w:ascii="Arial" w:hAnsi="Arial" w:cs="Arial"/>
          <w:spacing w:val="-3"/>
          <w:sz w:val="22"/>
          <w:szCs w:val="22"/>
        </w:rPr>
      </w:pPr>
      <w:r w:rsidRPr="003A2EF9">
        <w:rPr>
          <w:rFonts w:ascii="Arial" w:hAnsi="Arial" w:cs="Arial"/>
          <w:spacing w:val="-3"/>
          <w:sz w:val="22"/>
          <w:szCs w:val="22"/>
        </w:rPr>
        <w:t>In previous decisions the Board has outlined some principles or factors for determining the appropriate penalty.</w:t>
      </w:r>
      <w:r w:rsidRPr="00B96AD7">
        <w:rPr>
          <w:vertAlign w:val="superscript"/>
        </w:rPr>
        <w:footnoteReference w:id="3"/>
      </w:r>
      <w:r w:rsidRPr="003A2EF9">
        <w:rPr>
          <w:rFonts w:ascii="Arial" w:hAnsi="Arial" w:cs="Arial"/>
          <w:spacing w:val="-3"/>
          <w:sz w:val="22"/>
          <w:szCs w:val="22"/>
        </w:rPr>
        <w:t xml:space="preserve"> These were based principles laid out by the </w:t>
      </w:r>
      <w:r w:rsidRPr="003A2EF9">
        <w:rPr>
          <w:rFonts w:ascii="Arial" w:hAnsi="Arial" w:cs="Arial"/>
          <w:bCs/>
          <w:sz w:val="22"/>
          <w:szCs w:val="22"/>
        </w:rPr>
        <w:t xml:space="preserve">Western Australian State Administrative Tribunal for </w:t>
      </w:r>
      <w:r w:rsidRPr="003A2EF9">
        <w:rPr>
          <w:rFonts w:ascii="Arial" w:hAnsi="Arial" w:cs="Arial"/>
          <w:sz w:val="22"/>
          <w:szCs w:val="22"/>
        </w:rPr>
        <w:t>determining</w:t>
      </w:r>
      <w:r w:rsidRPr="003A2EF9">
        <w:rPr>
          <w:rFonts w:ascii="Arial" w:hAnsi="Arial" w:cs="Arial"/>
          <w:bCs/>
          <w:sz w:val="22"/>
          <w:szCs w:val="22"/>
        </w:rPr>
        <w:t xml:space="preserve"> actions to be taken for breaches of occupational codes of practice and laws.</w:t>
      </w:r>
      <w:r w:rsidRPr="00B96AD7">
        <w:rPr>
          <w:bCs/>
          <w:vertAlign w:val="superscript"/>
        </w:rPr>
        <w:footnoteReference w:id="4"/>
      </w:r>
    </w:p>
    <w:p w14:paraId="3F64D4EC" w14:textId="0C44F8A6" w:rsidR="007316D6" w:rsidRPr="00B96AD7" w:rsidRDefault="007316D6" w:rsidP="000E58D2">
      <w:pPr>
        <w:numPr>
          <w:ilvl w:val="0"/>
          <w:numId w:val="1"/>
        </w:numPr>
        <w:spacing w:after="200" w:line="360" w:lineRule="auto"/>
        <w:contextualSpacing/>
        <w:jc w:val="both"/>
        <w:rPr>
          <w:rFonts w:ascii="Arial" w:hAnsi="Arial" w:cs="Arial"/>
          <w:spacing w:val="-3"/>
          <w:sz w:val="22"/>
          <w:szCs w:val="22"/>
        </w:rPr>
      </w:pPr>
      <w:r w:rsidRPr="00B96AD7">
        <w:rPr>
          <w:rFonts w:ascii="Arial" w:hAnsi="Arial" w:cs="Arial"/>
          <w:sz w:val="22"/>
          <w:szCs w:val="22"/>
        </w:rPr>
        <w:t>These</w:t>
      </w:r>
      <w:r w:rsidRPr="00B96AD7">
        <w:rPr>
          <w:rFonts w:ascii="Arial" w:hAnsi="Arial" w:cs="Arial"/>
          <w:bCs/>
          <w:sz w:val="22"/>
          <w:szCs w:val="22"/>
        </w:rPr>
        <w:t xml:space="preserve"> 12 principles</w:t>
      </w:r>
      <w:r w:rsidR="00645266">
        <w:rPr>
          <w:rFonts w:ascii="Arial" w:hAnsi="Arial" w:cs="Arial"/>
          <w:bCs/>
          <w:sz w:val="22"/>
          <w:szCs w:val="22"/>
        </w:rPr>
        <w:t>,</w:t>
      </w:r>
      <w:r w:rsidRPr="00B96AD7">
        <w:rPr>
          <w:rFonts w:ascii="Arial" w:hAnsi="Arial" w:cs="Arial"/>
          <w:bCs/>
          <w:sz w:val="22"/>
          <w:szCs w:val="22"/>
        </w:rPr>
        <w:t xml:space="preserve"> along with an assessment of the application of them to the Board’s findings in this matter, are:</w:t>
      </w:r>
    </w:p>
    <w:p w14:paraId="1A49320F" w14:textId="77777777"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i/>
          <w:iCs/>
          <w:sz w:val="22"/>
          <w:szCs w:val="22"/>
        </w:rPr>
      </w:pPr>
      <w:r w:rsidRPr="00B96AD7">
        <w:rPr>
          <w:rFonts w:ascii="Arial" w:hAnsi="Arial" w:cs="Arial"/>
          <w:i/>
          <w:iCs/>
          <w:sz w:val="22"/>
          <w:szCs w:val="22"/>
        </w:rPr>
        <w:t>any need to protect the public against further misconduct by the agent.</w:t>
      </w:r>
    </w:p>
    <w:p w14:paraId="05123881" w14:textId="7838C855" w:rsidR="007316D6" w:rsidRPr="00B96AD7" w:rsidRDefault="007316D6" w:rsidP="007316D6">
      <w:pPr>
        <w:spacing w:after="200" w:line="360" w:lineRule="auto"/>
        <w:ind w:left="644"/>
        <w:jc w:val="both"/>
        <w:rPr>
          <w:rFonts w:ascii="Arial" w:hAnsi="Arial" w:cs="Arial"/>
          <w:spacing w:val="-3"/>
          <w:sz w:val="22"/>
          <w:szCs w:val="22"/>
        </w:rPr>
      </w:pPr>
      <w:r w:rsidRPr="00B96AD7">
        <w:rPr>
          <w:rFonts w:ascii="Arial" w:hAnsi="Arial" w:cs="Arial"/>
          <w:spacing w:val="-3"/>
          <w:sz w:val="22"/>
          <w:szCs w:val="22"/>
        </w:rPr>
        <w:t>Clients should be able to have confiden</w:t>
      </w:r>
      <w:r w:rsidR="001178AE">
        <w:rPr>
          <w:rFonts w:ascii="Arial" w:hAnsi="Arial" w:cs="Arial"/>
          <w:spacing w:val="-3"/>
          <w:sz w:val="22"/>
          <w:szCs w:val="22"/>
        </w:rPr>
        <w:t>ce</w:t>
      </w:r>
      <w:r w:rsidRPr="00B96AD7">
        <w:rPr>
          <w:rFonts w:ascii="Arial" w:hAnsi="Arial" w:cs="Arial"/>
          <w:spacing w:val="-3"/>
          <w:sz w:val="22"/>
          <w:szCs w:val="22"/>
        </w:rPr>
        <w:t xml:space="preserve"> that </w:t>
      </w:r>
      <w:r w:rsidR="00BD1923" w:rsidRPr="00B96AD7">
        <w:rPr>
          <w:rFonts w:ascii="Arial" w:hAnsi="Arial" w:cs="Arial"/>
          <w:spacing w:val="-3"/>
          <w:sz w:val="22"/>
          <w:szCs w:val="22"/>
        </w:rPr>
        <w:t xml:space="preserve">employees are </w:t>
      </w:r>
      <w:r w:rsidR="009B357D" w:rsidRPr="00B96AD7">
        <w:rPr>
          <w:rFonts w:ascii="Arial" w:hAnsi="Arial" w:cs="Arial"/>
          <w:spacing w:val="-3"/>
          <w:sz w:val="22"/>
          <w:szCs w:val="22"/>
        </w:rPr>
        <w:t>adequately</w:t>
      </w:r>
      <w:r w:rsidR="00BD1923" w:rsidRPr="00B96AD7">
        <w:rPr>
          <w:rFonts w:ascii="Arial" w:hAnsi="Arial" w:cs="Arial"/>
          <w:spacing w:val="-3"/>
          <w:sz w:val="22"/>
          <w:szCs w:val="22"/>
        </w:rPr>
        <w:t xml:space="preserve"> </w:t>
      </w:r>
      <w:r w:rsidR="00546881" w:rsidRPr="00B96AD7">
        <w:rPr>
          <w:rFonts w:ascii="Arial" w:hAnsi="Arial" w:cs="Arial"/>
          <w:spacing w:val="-3"/>
          <w:sz w:val="22"/>
          <w:szCs w:val="22"/>
        </w:rPr>
        <w:t>supervised</w:t>
      </w:r>
      <w:r w:rsidRPr="00B96AD7">
        <w:rPr>
          <w:rFonts w:ascii="Arial" w:hAnsi="Arial" w:cs="Arial"/>
          <w:spacing w:val="-3"/>
          <w:sz w:val="22"/>
          <w:szCs w:val="22"/>
        </w:rPr>
        <w:t xml:space="preserve">.  </w:t>
      </w:r>
    </w:p>
    <w:p w14:paraId="270E522E" w14:textId="5061E1E3"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spacing w:val="-3"/>
          <w:sz w:val="22"/>
          <w:szCs w:val="22"/>
        </w:rPr>
      </w:pPr>
      <w:r w:rsidRPr="00B96AD7">
        <w:rPr>
          <w:rFonts w:ascii="Arial" w:hAnsi="Arial" w:cs="Arial"/>
          <w:i/>
          <w:iCs/>
          <w:sz w:val="22"/>
          <w:szCs w:val="22"/>
        </w:rPr>
        <w:t>the need to protect the public through general de</w:t>
      </w:r>
      <w:r w:rsidR="00D92548" w:rsidRPr="00B96AD7">
        <w:rPr>
          <w:rFonts w:ascii="Arial" w:hAnsi="Arial" w:cs="Arial"/>
          <w:i/>
          <w:iCs/>
          <w:sz w:val="22"/>
          <w:szCs w:val="22"/>
        </w:rPr>
        <w:t>terrence</w:t>
      </w:r>
    </w:p>
    <w:p w14:paraId="6B7373B8" w14:textId="43BEDC53" w:rsidR="007316D6" w:rsidRPr="00B96AD7" w:rsidRDefault="0083747F" w:rsidP="007316D6">
      <w:pPr>
        <w:spacing w:after="200" w:line="360" w:lineRule="auto"/>
        <w:ind w:left="644"/>
        <w:jc w:val="both"/>
        <w:rPr>
          <w:rFonts w:ascii="Arial" w:hAnsi="Arial" w:cs="Arial"/>
          <w:spacing w:val="-3"/>
          <w:sz w:val="22"/>
          <w:szCs w:val="22"/>
        </w:rPr>
      </w:pPr>
      <w:r w:rsidRPr="00B96AD7">
        <w:rPr>
          <w:rFonts w:ascii="Arial" w:hAnsi="Arial" w:cs="Arial"/>
          <w:sz w:val="22"/>
          <w:szCs w:val="22"/>
        </w:rPr>
        <w:t xml:space="preserve">Not a </w:t>
      </w:r>
      <w:r w:rsidR="009B357D" w:rsidRPr="00B96AD7">
        <w:rPr>
          <w:rFonts w:ascii="Arial" w:hAnsi="Arial" w:cs="Arial"/>
          <w:sz w:val="22"/>
          <w:szCs w:val="22"/>
        </w:rPr>
        <w:t>significant</w:t>
      </w:r>
      <w:r w:rsidRPr="00B96AD7">
        <w:rPr>
          <w:rFonts w:ascii="Arial" w:hAnsi="Arial" w:cs="Arial"/>
          <w:sz w:val="22"/>
          <w:szCs w:val="22"/>
        </w:rPr>
        <w:t xml:space="preserve"> </w:t>
      </w:r>
      <w:r w:rsidR="00143366" w:rsidRPr="00B96AD7">
        <w:rPr>
          <w:rFonts w:ascii="Arial" w:hAnsi="Arial" w:cs="Arial"/>
          <w:sz w:val="22"/>
          <w:szCs w:val="22"/>
        </w:rPr>
        <w:t>issue</w:t>
      </w:r>
    </w:p>
    <w:p w14:paraId="472B3ED9" w14:textId="77777777"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spacing w:val="-3"/>
          <w:sz w:val="22"/>
          <w:szCs w:val="22"/>
        </w:rPr>
      </w:pPr>
      <w:r w:rsidRPr="00B96AD7">
        <w:rPr>
          <w:rFonts w:ascii="Arial" w:hAnsi="Arial" w:cs="Arial"/>
          <w:i/>
          <w:iCs/>
          <w:sz w:val="22"/>
          <w:szCs w:val="22"/>
        </w:rPr>
        <w:t>the need to protect the public and maintain public confidence in the profession by reinforcing a high professional standard and denouncing transgressions and thereby articulating the high standards expected of the profession such that, even where there may be no need to deter an agent from repeating the conduct, the conduct is of such a nature that the Tribunal should give an emphatic indication of its disapproval</w:t>
      </w:r>
      <w:r w:rsidRPr="00B96AD7">
        <w:rPr>
          <w:rFonts w:ascii="Arial" w:hAnsi="Arial" w:cs="Arial"/>
          <w:sz w:val="22"/>
          <w:szCs w:val="22"/>
        </w:rPr>
        <w:t>.</w:t>
      </w:r>
    </w:p>
    <w:p w14:paraId="6116DEFA" w14:textId="2764E442" w:rsidR="007316D6" w:rsidRPr="00B96AD7" w:rsidRDefault="00A219D5" w:rsidP="007316D6">
      <w:pPr>
        <w:spacing w:after="200" w:line="360" w:lineRule="auto"/>
        <w:ind w:left="644"/>
        <w:jc w:val="both"/>
        <w:rPr>
          <w:rFonts w:ascii="Arial" w:hAnsi="Arial" w:cs="Arial"/>
          <w:spacing w:val="-3"/>
          <w:sz w:val="22"/>
          <w:szCs w:val="22"/>
        </w:rPr>
      </w:pPr>
      <w:r>
        <w:rPr>
          <w:rFonts w:ascii="Arial" w:hAnsi="Arial" w:cs="Arial"/>
          <w:spacing w:val="-3"/>
          <w:sz w:val="22"/>
          <w:szCs w:val="22"/>
        </w:rPr>
        <w:t xml:space="preserve">It is important </w:t>
      </w:r>
      <w:r w:rsidR="00E57BDF">
        <w:rPr>
          <w:rFonts w:ascii="Arial" w:hAnsi="Arial" w:cs="Arial"/>
          <w:spacing w:val="-3"/>
          <w:sz w:val="22"/>
          <w:szCs w:val="22"/>
        </w:rPr>
        <w:t xml:space="preserve">that agents maintain </w:t>
      </w:r>
      <w:r w:rsidR="001D5DB2">
        <w:rPr>
          <w:rFonts w:ascii="Arial" w:hAnsi="Arial" w:cs="Arial"/>
          <w:spacing w:val="-3"/>
          <w:sz w:val="22"/>
          <w:szCs w:val="22"/>
        </w:rPr>
        <w:t>good communications with their clients and others.</w:t>
      </w:r>
    </w:p>
    <w:p w14:paraId="4574F5FC" w14:textId="77777777" w:rsidR="007316D6" w:rsidRPr="00B96AD7" w:rsidRDefault="007316D6" w:rsidP="007316D6">
      <w:pPr>
        <w:keepNext/>
        <w:numPr>
          <w:ilvl w:val="1"/>
          <w:numId w:val="40"/>
        </w:numPr>
        <w:tabs>
          <w:tab w:val="left" w:pos="1560"/>
        </w:tabs>
        <w:autoSpaceDE w:val="0"/>
        <w:autoSpaceDN w:val="0"/>
        <w:adjustRightInd w:val="0"/>
        <w:spacing w:after="200" w:line="360" w:lineRule="auto"/>
        <w:ind w:left="1077" w:hanging="357"/>
        <w:jc w:val="both"/>
        <w:rPr>
          <w:rFonts w:ascii="Arial" w:hAnsi="Arial" w:cs="Arial"/>
          <w:spacing w:val="-3"/>
          <w:sz w:val="22"/>
          <w:szCs w:val="22"/>
        </w:rPr>
      </w:pPr>
      <w:r w:rsidRPr="00B96AD7">
        <w:rPr>
          <w:rFonts w:ascii="Arial" w:hAnsi="Arial" w:cs="Arial"/>
          <w:i/>
          <w:iCs/>
          <w:sz w:val="22"/>
          <w:szCs w:val="22"/>
        </w:rPr>
        <w:t>in the case of conduct involving misleading conduct, including dishonesty, whether the public and fellow agents can place reliance on the word of the agent</w:t>
      </w:r>
      <w:r w:rsidRPr="00B96AD7">
        <w:rPr>
          <w:rFonts w:ascii="Arial" w:hAnsi="Arial" w:cs="Arial"/>
          <w:b/>
          <w:bCs/>
          <w:i/>
          <w:iCs/>
          <w:sz w:val="22"/>
          <w:szCs w:val="22"/>
        </w:rPr>
        <w:t>.</w:t>
      </w:r>
    </w:p>
    <w:p w14:paraId="330DA43B" w14:textId="77777777" w:rsidR="007316D6" w:rsidRPr="00B96AD7" w:rsidRDefault="007316D6" w:rsidP="007316D6">
      <w:pPr>
        <w:spacing w:after="200" w:line="360" w:lineRule="auto"/>
        <w:ind w:firstLine="644"/>
        <w:jc w:val="both"/>
        <w:rPr>
          <w:rFonts w:ascii="Arial" w:hAnsi="Arial" w:cs="Arial"/>
          <w:spacing w:val="-3"/>
          <w:sz w:val="22"/>
          <w:szCs w:val="22"/>
        </w:rPr>
      </w:pPr>
      <w:r w:rsidRPr="00B96AD7">
        <w:rPr>
          <w:rFonts w:ascii="Arial" w:hAnsi="Arial" w:cs="Arial"/>
          <w:sz w:val="22"/>
          <w:szCs w:val="22"/>
        </w:rPr>
        <w:t>Not applicable</w:t>
      </w:r>
    </w:p>
    <w:p w14:paraId="2D62438D" w14:textId="77777777"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spacing w:val="-3"/>
          <w:sz w:val="22"/>
          <w:szCs w:val="22"/>
        </w:rPr>
      </w:pPr>
      <w:r w:rsidRPr="00B96AD7">
        <w:rPr>
          <w:rFonts w:ascii="Arial" w:hAnsi="Arial" w:cs="Arial"/>
          <w:i/>
          <w:iCs/>
          <w:sz w:val="22"/>
          <w:szCs w:val="22"/>
        </w:rPr>
        <w:t>whether the agent has breached any legislation or industry codes of practice or guidelines and whether such a breach was intentional.</w:t>
      </w:r>
    </w:p>
    <w:p w14:paraId="2DC64314" w14:textId="67780BEE" w:rsidR="007316D6" w:rsidRPr="00B96AD7" w:rsidRDefault="007316D6" w:rsidP="007316D6">
      <w:pPr>
        <w:spacing w:after="200" w:line="360" w:lineRule="auto"/>
        <w:ind w:left="644"/>
        <w:jc w:val="both"/>
        <w:rPr>
          <w:rFonts w:ascii="Arial" w:hAnsi="Arial" w:cs="Arial"/>
          <w:sz w:val="22"/>
          <w:szCs w:val="22"/>
        </w:rPr>
      </w:pPr>
      <w:r w:rsidRPr="00B96AD7">
        <w:rPr>
          <w:rFonts w:ascii="Arial" w:hAnsi="Arial" w:cs="Arial"/>
          <w:spacing w:val="-3"/>
          <w:sz w:val="22"/>
          <w:szCs w:val="22"/>
        </w:rPr>
        <w:t>The Board has found breaches of rules of conduct but that the breaches arise from negligence rather than dishonest</w:t>
      </w:r>
      <w:r w:rsidR="0083747F" w:rsidRPr="00B96AD7">
        <w:rPr>
          <w:rFonts w:ascii="Arial" w:hAnsi="Arial" w:cs="Arial"/>
          <w:spacing w:val="-3"/>
          <w:sz w:val="22"/>
          <w:szCs w:val="22"/>
        </w:rPr>
        <w:t>y</w:t>
      </w:r>
    </w:p>
    <w:p w14:paraId="2A081B5A" w14:textId="77777777"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sz w:val="22"/>
          <w:szCs w:val="22"/>
        </w:rPr>
      </w:pPr>
      <w:r w:rsidRPr="00B96AD7">
        <w:rPr>
          <w:rFonts w:ascii="Arial" w:hAnsi="Arial" w:cs="Arial"/>
          <w:i/>
          <w:iCs/>
          <w:sz w:val="22"/>
          <w:szCs w:val="22"/>
        </w:rPr>
        <w:lastRenderedPageBreak/>
        <w:t>whether the agent’s conduct demonstrated incompetence, and if so, to what level</w:t>
      </w:r>
      <w:r w:rsidRPr="00B96AD7">
        <w:rPr>
          <w:rFonts w:ascii="Arial" w:hAnsi="Arial" w:cs="Arial"/>
          <w:sz w:val="22"/>
          <w:szCs w:val="22"/>
        </w:rPr>
        <w:t>.</w:t>
      </w:r>
    </w:p>
    <w:p w14:paraId="140E114F" w14:textId="5575154B" w:rsidR="007316D6" w:rsidRPr="00B96AD7" w:rsidRDefault="00437DB6" w:rsidP="007316D6">
      <w:pPr>
        <w:spacing w:after="200" w:line="360" w:lineRule="auto"/>
        <w:ind w:firstLine="644"/>
        <w:jc w:val="both"/>
        <w:rPr>
          <w:rFonts w:ascii="Arial" w:hAnsi="Arial" w:cs="Arial"/>
          <w:i/>
          <w:iCs/>
          <w:sz w:val="22"/>
          <w:szCs w:val="22"/>
        </w:rPr>
      </w:pPr>
      <w:r w:rsidRPr="00B96AD7">
        <w:rPr>
          <w:rFonts w:ascii="Arial" w:hAnsi="Arial" w:cs="Arial"/>
          <w:sz w:val="22"/>
          <w:szCs w:val="22"/>
        </w:rPr>
        <w:t xml:space="preserve">The problem was one of supervision rather than </w:t>
      </w:r>
      <w:r w:rsidR="009B357D" w:rsidRPr="00B96AD7">
        <w:rPr>
          <w:rFonts w:ascii="Arial" w:hAnsi="Arial" w:cs="Arial"/>
          <w:sz w:val="22"/>
          <w:szCs w:val="22"/>
        </w:rPr>
        <w:t>incompetence</w:t>
      </w:r>
    </w:p>
    <w:p w14:paraId="7ABAAD5B" w14:textId="77777777"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spacing w:val="-3"/>
          <w:sz w:val="22"/>
          <w:szCs w:val="22"/>
        </w:rPr>
      </w:pPr>
      <w:r w:rsidRPr="00B96AD7">
        <w:rPr>
          <w:rFonts w:ascii="Arial" w:hAnsi="Arial" w:cs="Arial"/>
          <w:i/>
          <w:iCs/>
          <w:sz w:val="22"/>
          <w:szCs w:val="22"/>
        </w:rPr>
        <w:t xml:space="preserve">whether or not the incident was isolated such that the Tribunal can be satisfied of the agent’s worthiness or reliability for the future. </w:t>
      </w:r>
    </w:p>
    <w:p w14:paraId="66997BF6" w14:textId="58497050" w:rsidR="007316D6" w:rsidRPr="00B96AD7" w:rsidRDefault="00C95AD6" w:rsidP="007316D6">
      <w:pPr>
        <w:spacing w:after="200" w:line="360" w:lineRule="auto"/>
        <w:ind w:left="644" w:firstLine="76"/>
        <w:jc w:val="both"/>
        <w:rPr>
          <w:rFonts w:ascii="Arial" w:hAnsi="Arial" w:cs="Arial"/>
          <w:i/>
          <w:iCs/>
          <w:sz w:val="22"/>
          <w:szCs w:val="22"/>
        </w:rPr>
      </w:pPr>
      <w:r>
        <w:rPr>
          <w:rFonts w:ascii="Arial" w:hAnsi="Arial" w:cs="Arial"/>
          <w:sz w:val="22"/>
          <w:szCs w:val="22"/>
        </w:rPr>
        <w:t xml:space="preserve">The Board is concerned </w:t>
      </w:r>
      <w:r w:rsidR="00783487">
        <w:rPr>
          <w:rFonts w:ascii="Arial" w:hAnsi="Arial" w:cs="Arial"/>
          <w:sz w:val="22"/>
          <w:szCs w:val="22"/>
        </w:rPr>
        <w:t>that the conduct occurred over a lengthy period of time</w:t>
      </w:r>
      <w:r w:rsidR="008F58BB">
        <w:rPr>
          <w:rFonts w:ascii="Arial" w:hAnsi="Arial" w:cs="Arial"/>
          <w:sz w:val="22"/>
          <w:szCs w:val="22"/>
        </w:rPr>
        <w:t>.</w:t>
      </w:r>
    </w:p>
    <w:p w14:paraId="2935689B" w14:textId="77777777"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sz w:val="22"/>
          <w:szCs w:val="22"/>
        </w:rPr>
      </w:pPr>
      <w:r w:rsidRPr="00B96AD7">
        <w:rPr>
          <w:rFonts w:ascii="Arial" w:hAnsi="Arial" w:cs="Arial"/>
          <w:i/>
          <w:iCs/>
          <w:sz w:val="22"/>
          <w:szCs w:val="22"/>
        </w:rPr>
        <w:t>The agent’s disciplinary history</w:t>
      </w:r>
    </w:p>
    <w:p w14:paraId="00FACCCB" w14:textId="54BE185E" w:rsidR="007316D6" w:rsidRPr="00B96AD7" w:rsidRDefault="007316D6" w:rsidP="007316D6">
      <w:pPr>
        <w:spacing w:after="200" w:line="360" w:lineRule="auto"/>
        <w:ind w:firstLine="644"/>
        <w:jc w:val="both"/>
        <w:rPr>
          <w:rFonts w:ascii="Arial" w:hAnsi="Arial" w:cs="Arial"/>
          <w:sz w:val="22"/>
          <w:szCs w:val="22"/>
        </w:rPr>
      </w:pPr>
      <w:r w:rsidRPr="00B96AD7">
        <w:rPr>
          <w:rFonts w:ascii="Arial" w:hAnsi="Arial" w:cs="Arial"/>
          <w:sz w:val="22"/>
          <w:szCs w:val="22"/>
        </w:rPr>
        <w:t xml:space="preserve">There have been </w:t>
      </w:r>
      <w:r w:rsidR="0060533B" w:rsidRPr="00B96AD7">
        <w:rPr>
          <w:rFonts w:ascii="Arial" w:hAnsi="Arial" w:cs="Arial"/>
          <w:sz w:val="22"/>
          <w:szCs w:val="22"/>
        </w:rPr>
        <w:t xml:space="preserve">no </w:t>
      </w:r>
      <w:r w:rsidRPr="00B96AD7">
        <w:rPr>
          <w:rFonts w:ascii="Arial" w:hAnsi="Arial" w:cs="Arial"/>
          <w:sz w:val="22"/>
          <w:szCs w:val="22"/>
        </w:rPr>
        <w:t xml:space="preserve">other disciplinary matters for the business manager and the agent.  </w:t>
      </w:r>
    </w:p>
    <w:p w14:paraId="308F29FD" w14:textId="77777777"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spacing w:val="-3"/>
          <w:sz w:val="22"/>
          <w:szCs w:val="22"/>
        </w:rPr>
      </w:pPr>
      <w:r w:rsidRPr="00B96AD7">
        <w:rPr>
          <w:rFonts w:ascii="Arial" w:hAnsi="Arial" w:cs="Arial"/>
          <w:i/>
          <w:iCs/>
          <w:sz w:val="22"/>
          <w:szCs w:val="22"/>
        </w:rPr>
        <w:t>Whether or not the agent understands the error of his or her ways, including an assessment of any remorse and insight (or a lack thereof) shown by the agent, since an agent who fails to understand the significance and consequences of misconduct is a risk to the community.</w:t>
      </w:r>
    </w:p>
    <w:p w14:paraId="7F4AA91F" w14:textId="4236CF43" w:rsidR="007316D6" w:rsidRPr="00B96AD7" w:rsidRDefault="007316D6" w:rsidP="007316D6">
      <w:pPr>
        <w:spacing w:after="200" w:line="360" w:lineRule="auto"/>
        <w:ind w:left="644"/>
        <w:jc w:val="both"/>
        <w:rPr>
          <w:rFonts w:ascii="Arial" w:hAnsi="Arial" w:cs="Arial"/>
          <w:sz w:val="22"/>
          <w:szCs w:val="22"/>
        </w:rPr>
      </w:pPr>
      <w:r w:rsidRPr="00B96AD7">
        <w:rPr>
          <w:rFonts w:ascii="Arial" w:hAnsi="Arial" w:cs="Arial"/>
          <w:sz w:val="22"/>
          <w:szCs w:val="22"/>
        </w:rPr>
        <w:t>The Board considers that the business manager is beginning to have a real understanding of the general nature of the breaches found to have been committed</w:t>
      </w:r>
      <w:r w:rsidR="001178AE">
        <w:rPr>
          <w:rFonts w:ascii="Arial" w:hAnsi="Arial" w:cs="Arial"/>
          <w:sz w:val="22"/>
          <w:szCs w:val="22"/>
        </w:rPr>
        <w:t>, although this is only embryonic at this stage.</w:t>
      </w:r>
      <w:r w:rsidR="00645266">
        <w:rPr>
          <w:rFonts w:ascii="Arial" w:hAnsi="Arial" w:cs="Arial"/>
          <w:sz w:val="22"/>
          <w:szCs w:val="22"/>
        </w:rPr>
        <w:t xml:space="preserve"> </w:t>
      </w:r>
      <w:r w:rsidRPr="00B96AD7">
        <w:rPr>
          <w:rFonts w:ascii="Arial" w:hAnsi="Arial" w:cs="Arial"/>
          <w:sz w:val="22"/>
          <w:szCs w:val="22"/>
        </w:rPr>
        <w:t xml:space="preserve">The Board notes the evidence of the business manager and </w:t>
      </w:r>
      <w:r w:rsidR="0060533B" w:rsidRPr="00B96AD7">
        <w:rPr>
          <w:rFonts w:ascii="Arial" w:hAnsi="Arial" w:cs="Arial"/>
          <w:sz w:val="22"/>
          <w:szCs w:val="22"/>
        </w:rPr>
        <w:t xml:space="preserve">her commitment to improvements. </w:t>
      </w:r>
    </w:p>
    <w:p w14:paraId="6E470A46" w14:textId="77777777"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spacing w:val="-3"/>
          <w:sz w:val="22"/>
          <w:szCs w:val="22"/>
        </w:rPr>
      </w:pPr>
      <w:r w:rsidRPr="00B96AD7">
        <w:rPr>
          <w:rFonts w:ascii="Arial" w:hAnsi="Arial" w:cs="Arial"/>
          <w:i/>
          <w:iCs/>
          <w:sz w:val="22"/>
          <w:szCs w:val="22"/>
        </w:rPr>
        <w:t>the desirability of making available to the public any special skills possessed by the agent.</w:t>
      </w:r>
    </w:p>
    <w:p w14:paraId="36621957" w14:textId="4BBA1E26" w:rsidR="007316D6" w:rsidRPr="00B96AD7" w:rsidRDefault="007316D6" w:rsidP="007316D6">
      <w:pPr>
        <w:spacing w:after="200" w:line="360" w:lineRule="auto"/>
        <w:ind w:left="644"/>
        <w:jc w:val="both"/>
        <w:rPr>
          <w:rFonts w:ascii="Arial" w:hAnsi="Arial" w:cs="Arial"/>
          <w:spacing w:val="-3"/>
          <w:sz w:val="22"/>
          <w:szCs w:val="22"/>
        </w:rPr>
      </w:pPr>
      <w:r w:rsidRPr="00B96AD7">
        <w:rPr>
          <w:rFonts w:ascii="Arial" w:hAnsi="Arial" w:cs="Arial"/>
          <w:sz w:val="22"/>
          <w:szCs w:val="22"/>
        </w:rPr>
        <w:t xml:space="preserve">Not applicable. </w:t>
      </w:r>
    </w:p>
    <w:p w14:paraId="6C72E676" w14:textId="77777777"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spacing w:val="-3"/>
          <w:sz w:val="22"/>
          <w:szCs w:val="22"/>
        </w:rPr>
      </w:pPr>
      <w:r w:rsidRPr="00B96AD7">
        <w:rPr>
          <w:rFonts w:ascii="Arial" w:hAnsi="Arial" w:cs="Arial"/>
          <w:i/>
          <w:iCs/>
          <w:sz w:val="22"/>
          <w:szCs w:val="22"/>
        </w:rPr>
        <w:t>The agent’s circumstances at the time of the conduct and at the time of imposing the sanction. However, the weight given to personal circumstances cannot override the fundamental obligation of the Tribunal to provide appropriate protection of the public interest in the honesty and integrity of real estate sales representatives and in the maintenance of proper standards of real estate sales representative practice.</w:t>
      </w:r>
    </w:p>
    <w:p w14:paraId="0F001E21" w14:textId="288EC25C" w:rsidR="007316D6" w:rsidRPr="00B96AD7" w:rsidRDefault="007316D6" w:rsidP="007316D6">
      <w:pPr>
        <w:spacing w:after="200" w:line="360" w:lineRule="auto"/>
        <w:ind w:left="644"/>
        <w:jc w:val="both"/>
        <w:rPr>
          <w:rFonts w:ascii="Arial" w:hAnsi="Arial" w:cs="Arial"/>
          <w:spacing w:val="-3"/>
          <w:sz w:val="22"/>
          <w:szCs w:val="22"/>
        </w:rPr>
      </w:pPr>
      <w:r w:rsidRPr="00B96AD7">
        <w:rPr>
          <w:rFonts w:ascii="Arial" w:hAnsi="Arial" w:cs="Arial"/>
          <w:sz w:val="22"/>
          <w:szCs w:val="22"/>
        </w:rPr>
        <w:t>The Board note</w:t>
      </w:r>
      <w:r w:rsidR="002F1BB2">
        <w:rPr>
          <w:rFonts w:ascii="Arial" w:hAnsi="Arial" w:cs="Arial"/>
          <w:sz w:val="22"/>
          <w:szCs w:val="22"/>
        </w:rPr>
        <w:t>s</w:t>
      </w:r>
      <w:r w:rsidRPr="00B96AD7">
        <w:rPr>
          <w:rFonts w:ascii="Arial" w:hAnsi="Arial" w:cs="Arial"/>
          <w:sz w:val="22"/>
          <w:szCs w:val="22"/>
        </w:rPr>
        <w:t xml:space="preserve"> the business manager’s evidence that she was under considerable </w:t>
      </w:r>
      <w:r w:rsidR="00546881" w:rsidRPr="00B96AD7">
        <w:rPr>
          <w:rFonts w:ascii="Arial" w:hAnsi="Arial" w:cs="Arial"/>
          <w:sz w:val="22"/>
          <w:szCs w:val="22"/>
        </w:rPr>
        <w:t>workload</w:t>
      </w:r>
      <w:r w:rsidR="007614EE" w:rsidRPr="00B96AD7">
        <w:rPr>
          <w:rFonts w:ascii="Arial" w:hAnsi="Arial" w:cs="Arial"/>
          <w:sz w:val="22"/>
          <w:szCs w:val="22"/>
        </w:rPr>
        <w:t xml:space="preserve"> pressures in terms of </w:t>
      </w:r>
      <w:r w:rsidR="00B13926" w:rsidRPr="00B96AD7">
        <w:rPr>
          <w:rFonts w:ascii="Arial" w:hAnsi="Arial" w:cs="Arial"/>
          <w:sz w:val="22"/>
          <w:szCs w:val="22"/>
        </w:rPr>
        <w:t>staffing.</w:t>
      </w:r>
      <w:r w:rsidR="00B13926">
        <w:rPr>
          <w:rFonts w:ascii="Arial" w:hAnsi="Arial" w:cs="Arial"/>
          <w:sz w:val="22"/>
          <w:szCs w:val="22"/>
        </w:rPr>
        <w:t xml:space="preserve"> </w:t>
      </w:r>
      <w:r w:rsidR="00645266">
        <w:rPr>
          <w:rFonts w:ascii="Arial" w:hAnsi="Arial" w:cs="Arial"/>
          <w:sz w:val="22"/>
          <w:szCs w:val="22"/>
        </w:rPr>
        <w:t>However,</w:t>
      </w:r>
      <w:r w:rsidR="001178AE">
        <w:rPr>
          <w:rFonts w:ascii="Arial" w:hAnsi="Arial" w:cs="Arial"/>
          <w:sz w:val="22"/>
          <w:szCs w:val="22"/>
        </w:rPr>
        <w:t xml:space="preserve"> in accepting the business and charging fees, the public is entitled to expect that the standards of practice will be maintained.</w:t>
      </w:r>
    </w:p>
    <w:p w14:paraId="129082C7" w14:textId="77777777" w:rsidR="007316D6" w:rsidRPr="00B96AD7" w:rsidRDefault="007316D6" w:rsidP="007316D6">
      <w:pPr>
        <w:numPr>
          <w:ilvl w:val="1"/>
          <w:numId w:val="40"/>
        </w:numPr>
        <w:tabs>
          <w:tab w:val="left" w:pos="1560"/>
        </w:tabs>
        <w:autoSpaceDE w:val="0"/>
        <w:autoSpaceDN w:val="0"/>
        <w:adjustRightInd w:val="0"/>
        <w:spacing w:after="200" w:line="360" w:lineRule="auto"/>
        <w:ind w:left="644"/>
        <w:jc w:val="both"/>
        <w:rPr>
          <w:rFonts w:ascii="Arial" w:hAnsi="Arial" w:cs="Arial"/>
          <w:spacing w:val="-3"/>
          <w:sz w:val="22"/>
          <w:szCs w:val="22"/>
        </w:rPr>
      </w:pPr>
      <w:r w:rsidRPr="00B96AD7">
        <w:rPr>
          <w:rFonts w:ascii="Arial" w:hAnsi="Arial" w:cs="Arial"/>
          <w:i/>
          <w:iCs/>
          <w:sz w:val="22"/>
          <w:szCs w:val="22"/>
        </w:rPr>
        <w:t>Any other matters relevant to the agent’s fitness to practise and other matters which may be regarded as aggravating the conduct or mitigating its seriousness. In general, mitigating factors such as no previous misconduct or service to the profession are of considerably less significance than in the criminal process because the jurisdiction is protective not punitive.</w:t>
      </w:r>
    </w:p>
    <w:p w14:paraId="4CF5B4E7" w14:textId="5037C311" w:rsidR="007316D6" w:rsidRPr="00B96AD7" w:rsidRDefault="007316D6" w:rsidP="007316D6">
      <w:pPr>
        <w:spacing w:after="200" w:line="360" w:lineRule="auto"/>
        <w:ind w:firstLine="644"/>
        <w:jc w:val="both"/>
        <w:rPr>
          <w:rFonts w:ascii="Arial" w:hAnsi="Arial" w:cs="Arial"/>
          <w:sz w:val="22"/>
          <w:szCs w:val="22"/>
        </w:rPr>
      </w:pPr>
      <w:r w:rsidRPr="00B96AD7">
        <w:rPr>
          <w:rFonts w:ascii="Arial" w:hAnsi="Arial" w:cs="Arial"/>
          <w:sz w:val="22"/>
          <w:szCs w:val="22"/>
        </w:rPr>
        <w:t xml:space="preserve">Not applicable. </w:t>
      </w:r>
    </w:p>
    <w:p w14:paraId="3AA6BDFB" w14:textId="6CB625A5" w:rsidR="002A5B79" w:rsidRPr="002F1BB2" w:rsidRDefault="007316D6" w:rsidP="000E58D2">
      <w:pPr>
        <w:numPr>
          <w:ilvl w:val="0"/>
          <w:numId w:val="1"/>
        </w:numPr>
        <w:pBdr>
          <w:top w:val="nil"/>
          <w:left w:val="nil"/>
          <w:bottom w:val="nil"/>
          <w:right w:val="nil"/>
          <w:between w:val="nil"/>
        </w:pBdr>
        <w:spacing w:after="200" w:line="360" w:lineRule="auto"/>
        <w:ind w:left="567" w:hanging="567"/>
        <w:contextualSpacing/>
        <w:jc w:val="both"/>
        <w:rPr>
          <w:rFonts w:ascii="Arial" w:hAnsi="Arial" w:cs="Arial"/>
          <w:bCs/>
          <w:sz w:val="22"/>
          <w:szCs w:val="22"/>
        </w:rPr>
      </w:pPr>
      <w:r w:rsidRPr="00B96AD7">
        <w:rPr>
          <w:rFonts w:ascii="Arial" w:eastAsia="Arial" w:hAnsi="Arial" w:cs="Arial"/>
          <w:sz w:val="22"/>
          <w:szCs w:val="22"/>
        </w:rPr>
        <w:lastRenderedPageBreak/>
        <w:t xml:space="preserve">In determining the </w:t>
      </w:r>
      <w:r w:rsidR="001A0295" w:rsidRPr="00B96AD7">
        <w:rPr>
          <w:rFonts w:ascii="Arial" w:eastAsia="Arial" w:hAnsi="Arial" w:cs="Arial"/>
          <w:sz w:val="22"/>
          <w:szCs w:val="22"/>
        </w:rPr>
        <w:t>penalty,</w:t>
      </w:r>
      <w:r w:rsidRPr="00B96AD7">
        <w:rPr>
          <w:rFonts w:ascii="Arial" w:eastAsia="Arial" w:hAnsi="Arial" w:cs="Arial"/>
          <w:sz w:val="22"/>
          <w:szCs w:val="22"/>
        </w:rPr>
        <w:t xml:space="preserve"> the Board considered past penalty decisions for disciplinary matters relating to breaches </w:t>
      </w:r>
      <w:r w:rsidR="00D83C12" w:rsidRPr="00B96AD7">
        <w:rPr>
          <w:rFonts w:ascii="Arial" w:eastAsia="Arial" w:hAnsi="Arial" w:cs="Arial"/>
          <w:sz w:val="22"/>
          <w:szCs w:val="22"/>
        </w:rPr>
        <w:t xml:space="preserve">for </w:t>
      </w:r>
      <w:r w:rsidR="002A5B79" w:rsidRPr="00B96AD7">
        <w:rPr>
          <w:rFonts w:ascii="Arial" w:hAnsi="Arial" w:cs="Arial"/>
          <w:spacing w:val="-3"/>
          <w:sz w:val="22"/>
          <w:szCs w:val="22"/>
        </w:rPr>
        <w:t xml:space="preserve">matters relating to the </w:t>
      </w:r>
      <w:r w:rsidR="009B357D" w:rsidRPr="00B96AD7">
        <w:rPr>
          <w:rFonts w:ascii="Arial" w:hAnsi="Arial" w:cs="Arial"/>
          <w:spacing w:val="-3"/>
          <w:sz w:val="22"/>
          <w:szCs w:val="22"/>
        </w:rPr>
        <w:t>failure</w:t>
      </w:r>
      <w:r w:rsidR="002A5B79" w:rsidRPr="00B96AD7">
        <w:rPr>
          <w:rFonts w:ascii="Arial" w:hAnsi="Arial" w:cs="Arial"/>
          <w:spacing w:val="-3"/>
          <w:sz w:val="22"/>
          <w:szCs w:val="22"/>
        </w:rPr>
        <w:t xml:space="preserve"> </w:t>
      </w:r>
      <w:r w:rsidR="00143366" w:rsidRPr="00B96AD7">
        <w:rPr>
          <w:rFonts w:ascii="Arial" w:hAnsi="Arial" w:cs="Arial"/>
          <w:spacing w:val="-3"/>
          <w:sz w:val="22"/>
          <w:szCs w:val="22"/>
        </w:rPr>
        <w:t>to</w:t>
      </w:r>
      <w:r w:rsidR="002A5B79" w:rsidRPr="00B96AD7">
        <w:rPr>
          <w:rFonts w:ascii="Arial" w:hAnsi="Arial" w:cs="Arial"/>
          <w:spacing w:val="-3"/>
          <w:sz w:val="22"/>
          <w:szCs w:val="22"/>
        </w:rPr>
        <w:t xml:space="preserve"> exercise due care, skill and </w:t>
      </w:r>
      <w:r w:rsidR="009B357D" w:rsidRPr="00B96AD7">
        <w:rPr>
          <w:rFonts w:ascii="Arial" w:hAnsi="Arial" w:cs="Arial"/>
          <w:spacing w:val="-3"/>
          <w:sz w:val="22"/>
          <w:szCs w:val="22"/>
        </w:rPr>
        <w:t>diligence</w:t>
      </w:r>
      <w:r w:rsidR="008F58BB">
        <w:rPr>
          <w:rFonts w:ascii="Arial" w:hAnsi="Arial" w:cs="Arial"/>
          <w:spacing w:val="-3"/>
          <w:sz w:val="22"/>
          <w:szCs w:val="22"/>
        </w:rPr>
        <w:t xml:space="preserve"> where the core failure is lack of communication</w:t>
      </w:r>
      <w:r w:rsidR="002A5B79" w:rsidRPr="00B96AD7">
        <w:rPr>
          <w:rFonts w:ascii="Arial" w:hAnsi="Arial" w:cs="Arial"/>
          <w:spacing w:val="-3"/>
          <w:sz w:val="22"/>
          <w:szCs w:val="22"/>
        </w:rPr>
        <w:t>. The main ones of relevance are as follows:</w:t>
      </w:r>
    </w:p>
    <w:p w14:paraId="339034A0" w14:textId="77777777" w:rsidR="002F1BB2" w:rsidRPr="00B96AD7" w:rsidRDefault="002F1BB2" w:rsidP="002F1BB2">
      <w:pPr>
        <w:pBdr>
          <w:top w:val="nil"/>
          <w:left w:val="nil"/>
          <w:bottom w:val="nil"/>
          <w:right w:val="nil"/>
          <w:between w:val="nil"/>
        </w:pBdr>
        <w:spacing w:after="200" w:line="360" w:lineRule="auto"/>
        <w:ind w:left="567"/>
        <w:contextualSpacing/>
        <w:jc w:val="both"/>
        <w:rPr>
          <w:rFonts w:ascii="Arial" w:hAnsi="Arial" w:cs="Arial"/>
          <w:bCs/>
          <w:sz w:val="22"/>
          <w:szCs w:val="22"/>
        </w:rPr>
      </w:pPr>
    </w:p>
    <w:tbl>
      <w:tblPr>
        <w:tblStyle w:val="TableGrid"/>
        <w:tblW w:w="9639" w:type="dxa"/>
        <w:tblInd w:w="421" w:type="dxa"/>
        <w:tblLook w:val="04A0" w:firstRow="1" w:lastRow="0" w:firstColumn="1" w:lastColumn="0" w:noHBand="0" w:noVBand="1"/>
      </w:tblPr>
      <w:tblGrid>
        <w:gridCol w:w="1714"/>
        <w:gridCol w:w="1619"/>
        <w:gridCol w:w="1235"/>
        <w:gridCol w:w="3074"/>
        <w:gridCol w:w="1997"/>
      </w:tblGrid>
      <w:tr w:rsidR="002A5B79" w:rsidRPr="00B96AD7" w14:paraId="264B05E0" w14:textId="77777777" w:rsidTr="00D03720">
        <w:tc>
          <w:tcPr>
            <w:tcW w:w="1714" w:type="dxa"/>
          </w:tcPr>
          <w:p w14:paraId="29D3148F" w14:textId="77777777" w:rsidR="002A5B79" w:rsidRPr="00B96AD7" w:rsidRDefault="002A5B79" w:rsidP="00D03720">
            <w:pPr>
              <w:spacing w:after="200" w:line="360" w:lineRule="auto"/>
              <w:jc w:val="both"/>
              <w:rPr>
                <w:rFonts w:ascii="Lato" w:hAnsi="Lato" w:cs="Arial"/>
                <w:b/>
                <w:bCs/>
                <w:spacing w:val="-3"/>
                <w:sz w:val="22"/>
                <w:szCs w:val="22"/>
              </w:rPr>
            </w:pPr>
            <w:r w:rsidRPr="00B96AD7">
              <w:rPr>
                <w:rFonts w:ascii="Lato" w:hAnsi="Lato" w:cs="Arial"/>
                <w:b/>
                <w:bCs/>
                <w:spacing w:val="-3"/>
                <w:sz w:val="22"/>
                <w:szCs w:val="22"/>
              </w:rPr>
              <w:t>Date</w:t>
            </w:r>
            <w:r w:rsidRPr="00B96AD7">
              <w:rPr>
                <w:rStyle w:val="FootnoteReference"/>
                <w:rFonts w:ascii="Lato" w:hAnsi="Lato" w:cs="Arial"/>
                <w:b/>
                <w:bCs/>
                <w:spacing w:val="-3"/>
                <w:sz w:val="22"/>
                <w:szCs w:val="22"/>
              </w:rPr>
              <w:footnoteReference w:id="5"/>
            </w:r>
          </w:p>
        </w:tc>
        <w:tc>
          <w:tcPr>
            <w:tcW w:w="1619" w:type="dxa"/>
          </w:tcPr>
          <w:p w14:paraId="21C88BA4" w14:textId="77777777" w:rsidR="002A5B79" w:rsidRPr="00B96AD7" w:rsidRDefault="002A5B79" w:rsidP="00D03720">
            <w:pPr>
              <w:spacing w:after="200" w:line="360" w:lineRule="auto"/>
              <w:jc w:val="both"/>
              <w:rPr>
                <w:rFonts w:ascii="Lato" w:hAnsi="Lato" w:cs="Arial"/>
                <w:b/>
                <w:bCs/>
                <w:spacing w:val="-3"/>
                <w:sz w:val="22"/>
                <w:szCs w:val="22"/>
              </w:rPr>
            </w:pPr>
            <w:r w:rsidRPr="00B96AD7">
              <w:rPr>
                <w:rFonts w:ascii="Lato" w:hAnsi="Lato" w:cs="Arial"/>
                <w:b/>
                <w:bCs/>
                <w:spacing w:val="-3"/>
                <w:sz w:val="22"/>
                <w:szCs w:val="22"/>
              </w:rPr>
              <w:t>Name of decision</w:t>
            </w:r>
          </w:p>
        </w:tc>
        <w:tc>
          <w:tcPr>
            <w:tcW w:w="1235" w:type="dxa"/>
          </w:tcPr>
          <w:p w14:paraId="25A1D651" w14:textId="77777777" w:rsidR="002A5B79" w:rsidRPr="00B96AD7" w:rsidRDefault="002A5B79" w:rsidP="00D03720">
            <w:pPr>
              <w:spacing w:after="200" w:line="360" w:lineRule="auto"/>
              <w:jc w:val="both"/>
              <w:rPr>
                <w:rFonts w:ascii="Lato" w:hAnsi="Lato" w:cs="Arial"/>
                <w:b/>
                <w:bCs/>
                <w:spacing w:val="-3"/>
                <w:sz w:val="22"/>
                <w:szCs w:val="22"/>
              </w:rPr>
            </w:pPr>
            <w:r w:rsidRPr="00B96AD7">
              <w:rPr>
                <w:rFonts w:ascii="Lato" w:hAnsi="Lato" w:cs="Arial"/>
                <w:b/>
                <w:bCs/>
                <w:spacing w:val="-3"/>
                <w:sz w:val="22"/>
                <w:szCs w:val="22"/>
              </w:rPr>
              <w:t>Maximum fine</w:t>
            </w:r>
            <w:r w:rsidRPr="00B96AD7">
              <w:rPr>
                <w:rStyle w:val="FootnoteReference"/>
                <w:rFonts w:ascii="Lato" w:hAnsi="Lato" w:cs="Arial"/>
                <w:b/>
                <w:bCs/>
                <w:spacing w:val="-3"/>
                <w:sz w:val="22"/>
                <w:szCs w:val="22"/>
              </w:rPr>
              <w:footnoteReference w:id="6"/>
            </w:r>
          </w:p>
        </w:tc>
        <w:tc>
          <w:tcPr>
            <w:tcW w:w="3074" w:type="dxa"/>
          </w:tcPr>
          <w:p w14:paraId="4CA79CB2" w14:textId="77777777" w:rsidR="002A5B79" w:rsidRPr="00B96AD7" w:rsidRDefault="002A5B79" w:rsidP="00D03720">
            <w:pPr>
              <w:spacing w:after="200" w:line="360" w:lineRule="auto"/>
              <w:jc w:val="both"/>
              <w:rPr>
                <w:rFonts w:ascii="Lato" w:hAnsi="Lato" w:cs="Arial"/>
                <w:b/>
                <w:bCs/>
                <w:spacing w:val="-3"/>
                <w:sz w:val="22"/>
                <w:szCs w:val="22"/>
              </w:rPr>
            </w:pPr>
            <w:r w:rsidRPr="00B96AD7">
              <w:rPr>
                <w:rFonts w:ascii="Lato" w:hAnsi="Lato" w:cs="Arial"/>
                <w:b/>
                <w:bCs/>
                <w:spacing w:val="-3"/>
                <w:sz w:val="22"/>
                <w:szCs w:val="22"/>
              </w:rPr>
              <w:t>Summary of misconduct</w:t>
            </w:r>
          </w:p>
        </w:tc>
        <w:tc>
          <w:tcPr>
            <w:tcW w:w="1997" w:type="dxa"/>
          </w:tcPr>
          <w:p w14:paraId="55332624" w14:textId="77777777" w:rsidR="002A5B79" w:rsidRPr="00B96AD7" w:rsidRDefault="002A5B79" w:rsidP="00D03720">
            <w:pPr>
              <w:spacing w:after="200" w:line="360" w:lineRule="auto"/>
              <w:jc w:val="both"/>
              <w:rPr>
                <w:rFonts w:ascii="Lato" w:hAnsi="Lato" w:cs="Arial"/>
                <w:b/>
                <w:bCs/>
                <w:spacing w:val="-3"/>
                <w:sz w:val="22"/>
                <w:szCs w:val="22"/>
              </w:rPr>
            </w:pPr>
            <w:r w:rsidRPr="00B96AD7">
              <w:rPr>
                <w:rFonts w:ascii="Lato" w:hAnsi="Lato" w:cs="Arial"/>
                <w:b/>
                <w:bCs/>
                <w:spacing w:val="-3"/>
                <w:sz w:val="22"/>
                <w:szCs w:val="22"/>
              </w:rPr>
              <w:t>Penalty</w:t>
            </w:r>
          </w:p>
        </w:tc>
      </w:tr>
      <w:tr w:rsidR="002A5B79" w:rsidRPr="00B96AD7" w14:paraId="2C1EACAD" w14:textId="77777777" w:rsidTr="00D03720">
        <w:tc>
          <w:tcPr>
            <w:tcW w:w="1714" w:type="dxa"/>
          </w:tcPr>
          <w:p w14:paraId="272D3134"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12/4/23</w:t>
            </w:r>
          </w:p>
        </w:tc>
        <w:tc>
          <w:tcPr>
            <w:tcW w:w="1619" w:type="dxa"/>
          </w:tcPr>
          <w:p w14:paraId="0BC54EAB" w14:textId="77777777" w:rsidR="002A5B79" w:rsidRPr="00B96AD7" w:rsidRDefault="002A5B79" w:rsidP="00D03720">
            <w:pPr>
              <w:spacing w:after="200" w:line="360" w:lineRule="auto"/>
              <w:jc w:val="center"/>
              <w:rPr>
                <w:rFonts w:ascii="Lato" w:hAnsi="Lato" w:cs="Arial"/>
                <w:spacing w:val="-3"/>
                <w:sz w:val="22"/>
                <w:szCs w:val="22"/>
              </w:rPr>
            </w:pPr>
            <w:proofErr w:type="gramStart"/>
            <w:r w:rsidRPr="00B96AD7">
              <w:rPr>
                <w:rFonts w:ascii="Lato" w:hAnsi="Lato" w:cs="Arial"/>
                <w:spacing w:val="-3"/>
                <w:sz w:val="22"/>
                <w:szCs w:val="22"/>
              </w:rPr>
              <w:t>Lupino  v</w:t>
            </w:r>
            <w:proofErr w:type="gramEnd"/>
            <w:r w:rsidRPr="00B96AD7">
              <w:rPr>
                <w:rFonts w:ascii="Lato" w:hAnsi="Lato" w:cs="Arial"/>
                <w:spacing w:val="-3"/>
                <w:sz w:val="22"/>
                <w:szCs w:val="22"/>
              </w:rPr>
              <w:t xml:space="preserve"> O’Donoghue and Molara Pty Ltd</w:t>
            </w:r>
          </w:p>
        </w:tc>
        <w:tc>
          <w:tcPr>
            <w:tcW w:w="1235" w:type="dxa"/>
          </w:tcPr>
          <w:p w14:paraId="2B67A122"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8100</w:t>
            </w:r>
            <w:r w:rsidRPr="00B96AD7">
              <w:rPr>
                <w:rStyle w:val="FootnoteReference"/>
                <w:rFonts w:ascii="Lato" w:hAnsi="Lato" w:cs="Arial"/>
                <w:spacing w:val="-3"/>
                <w:sz w:val="22"/>
                <w:szCs w:val="22"/>
              </w:rPr>
              <w:footnoteReference w:id="7"/>
            </w:r>
          </w:p>
        </w:tc>
        <w:tc>
          <w:tcPr>
            <w:tcW w:w="3074" w:type="dxa"/>
          </w:tcPr>
          <w:p w14:paraId="419D52DE"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Sustained breaches of obligations under a tenancy management agreement (albeit not to cause significant loss to the landlord), evidence of upgraded procedures, previous adverse disciplinary decision (2014)</w:t>
            </w:r>
          </w:p>
        </w:tc>
        <w:tc>
          <w:tcPr>
            <w:tcW w:w="1997" w:type="dxa"/>
          </w:tcPr>
          <w:p w14:paraId="4B80ED5B" w14:textId="6CC9D013"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 xml:space="preserve">Fine of </w:t>
            </w:r>
            <w:r w:rsidR="000D5B94">
              <w:rPr>
                <w:rFonts w:ascii="Lato" w:hAnsi="Lato" w:cs="Arial"/>
                <w:spacing w:val="-3"/>
                <w:sz w:val="22"/>
                <w:szCs w:val="22"/>
              </w:rPr>
              <w:t>15 penalty units (</w:t>
            </w:r>
            <w:r w:rsidRPr="00B96AD7">
              <w:rPr>
                <w:rFonts w:ascii="Lato" w:hAnsi="Lato" w:cs="Arial"/>
                <w:spacing w:val="-3"/>
                <w:sz w:val="22"/>
                <w:szCs w:val="22"/>
              </w:rPr>
              <w:t>$2430</w:t>
            </w:r>
            <w:r w:rsidR="000D5B94">
              <w:rPr>
                <w:rFonts w:ascii="Lato" w:hAnsi="Lato" w:cs="Arial"/>
                <w:spacing w:val="-3"/>
                <w:sz w:val="22"/>
                <w:szCs w:val="22"/>
              </w:rPr>
              <w:t>)</w:t>
            </w:r>
          </w:p>
        </w:tc>
      </w:tr>
      <w:tr w:rsidR="002A5B79" w:rsidRPr="00B96AD7" w14:paraId="5451CBF8" w14:textId="77777777" w:rsidTr="00D03720">
        <w:tc>
          <w:tcPr>
            <w:tcW w:w="1714" w:type="dxa"/>
          </w:tcPr>
          <w:p w14:paraId="2FD342EA"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21/8/17</w:t>
            </w:r>
          </w:p>
        </w:tc>
        <w:tc>
          <w:tcPr>
            <w:tcW w:w="1619" w:type="dxa"/>
          </w:tcPr>
          <w:p w14:paraId="56BACB38"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Pope v Jones</w:t>
            </w:r>
          </w:p>
        </w:tc>
        <w:tc>
          <w:tcPr>
            <w:tcW w:w="1235" w:type="dxa"/>
          </w:tcPr>
          <w:p w14:paraId="571316BB" w14:textId="77777777" w:rsidR="002A5B79" w:rsidRPr="00B96AD7" w:rsidRDefault="002A5B79" w:rsidP="00D03720">
            <w:pPr>
              <w:spacing w:after="200" w:line="360" w:lineRule="auto"/>
              <w:jc w:val="both"/>
              <w:rPr>
                <w:rFonts w:ascii="Lato" w:hAnsi="Lato" w:cs="Arial"/>
                <w:spacing w:val="-3"/>
                <w:sz w:val="22"/>
                <w:szCs w:val="22"/>
              </w:rPr>
            </w:pPr>
          </w:p>
        </w:tc>
        <w:tc>
          <w:tcPr>
            <w:tcW w:w="3074" w:type="dxa"/>
          </w:tcPr>
          <w:p w14:paraId="125BF9A6"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 xml:space="preserve">Failures of communication with client (landlord) relating the use of the bond and other matters – e.g. itemised details of bond payments etc </w:t>
            </w:r>
          </w:p>
          <w:p w14:paraId="6D85167D"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Board found that the agent failed to exercise due skill etc</w:t>
            </w:r>
          </w:p>
        </w:tc>
        <w:tc>
          <w:tcPr>
            <w:tcW w:w="1997" w:type="dxa"/>
          </w:tcPr>
          <w:p w14:paraId="25BCBAAA" w14:textId="0F6E8A7E"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Reprimand plus direction to supply missing</w:t>
            </w:r>
            <w:r w:rsidR="000A6302">
              <w:rPr>
                <w:rFonts w:ascii="Lato" w:hAnsi="Lato" w:cs="Arial"/>
                <w:spacing w:val="-3"/>
                <w:sz w:val="22"/>
                <w:szCs w:val="22"/>
              </w:rPr>
              <w:t xml:space="preserve"> </w:t>
            </w:r>
            <w:r w:rsidRPr="00B96AD7">
              <w:rPr>
                <w:rFonts w:ascii="Lato" w:hAnsi="Lato" w:cs="Arial"/>
                <w:spacing w:val="-3"/>
                <w:sz w:val="22"/>
                <w:szCs w:val="22"/>
              </w:rPr>
              <w:t>information and provide a set of policies</w:t>
            </w:r>
          </w:p>
        </w:tc>
      </w:tr>
      <w:tr w:rsidR="002A5B79" w:rsidRPr="00B96AD7" w14:paraId="40F98CC8" w14:textId="77777777" w:rsidTr="00D03720">
        <w:tc>
          <w:tcPr>
            <w:tcW w:w="1714" w:type="dxa"/>
          </w:tcPr>
          <w:p w14:paraId="610ADC7B"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14/12/10</w:t>
            </w:r>
          </w:p>
        </w:tc>
        <w:tc>
          <w:tcPr>
            <w:tcW w:w="1619" w:type="dxa"/>
          </w:tcPr>
          <w:p w14:paraId="78B95065"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Pryce v Skinner and Neville</w:t>
            </w:r>
          </w:p>
        </w:tc>
        <w:tc>
          <w:tcPr>
            <w:tcW w:w="1235" w:type="dxa"/>
          </w:tcPr>
          <w:p w14:paraId="784E1A3D"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NA</w:t>
            </w:r>
          </w:p>
        </w:tc>
        <w:tc>
          <w:tcPr>
            <w:tcW w:w="3074" w:type="dxa"/>
          </w:tcPr>
          <w:p w14:paraId="6751978F" w14:textId="3936EB01"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t xml:space="preserve">Action against an </w:t>
            </w:r>
            <w:proofErr w:type="gramStart"/>
            <w:r w:rsidRPr="00B96AD7">
              <w:rPr>
                <w:rFonts w:ascii="Lato" w:hAnsi="Lato" w:cs="Arial"/>
                <w:spacing w:val="-3"/>
                <w:sz w:val="22"/>
                <w:szCs w:val="22"/>
              </w:rPr>
              <w:t>agents</w:t>
            </w:r>
            <w:proofErr w:type="gramEnd"/>
            <w:r w:rsidRPr="00B96AD7">
              <w:rPr>
                <w:rFonts w:ascii="Lato" w:hAnsi="Lato" w:cs="Arial"/>
                <w:spacing w:val="-3"/>
                <w:sz w:val="22"/>
                <w:szCs w:val="22"/>
              </w:rPr>
              <w:t xml:space="preserve"> representative and against the business agent.</w:t>
            </w:r>
            <w:r w:rsidR="00C56122">
              <w:rPr>
                <w:rFonts w:ascii="Lato" w:hAnsi="Lato" w:cs="Arial"/>
                <w:spacing w:val="-3"/>
                <w:sz w:val="22"/>
                <w:szCs w:val="22"/>
              </w:rPr>
              <w:t xml:space="preserve"> </w:t>
            </w:r>
            <w:r w:rsidRPr="00B96AD7">
              <w:rPr>
                <w:rFonts w:ascii="Lato" w:hAnsi="Lato" w:cs="Arial"/>
                <w:spacing w:val="-3"/>
                <w:sz w:val="22"/>
                <w:szCs w:val="22"/>
              </w:rPr>
              <w:t xml:space="preserve">The agent (Elders) was not a party to the proceedings. Express instructions to agents representative that an invoice ($995) not be paid. Later </w:t>
            </w:r>
            <w:r w:rsidR="00C56122" w:rsidRPr="00B96AD7">
              <w:rPr>
                <w:rFonts w:ascii="Lato" w:hAnsi="Lato" w:cs="Arial"/>
                <w:spacing w:val="-3"/>
                <w:sz w:val="22"/>
                <w:szCs w:val="22"/>
              </w:rPr>
              <w:t>on,</w:t>
            </w:r>
            <w:r w:rsidRPr="00B96AD7">
              <w:rPr>
                <w:rFonts w:ascii="Lato" w:hAnsi="Lato" w:cs="Arial"/>
                <w:spacing w:val="-3"/>
                <w:sz w:val="22"/>
                <w:szCs w:val="22"/>
              </w:rPr>
              <w:t xml:space="preserve"> </w:t>
            </w:r>
            <w:r w:rsidRPr="00B96AD7">
              <w:rPr>
                <w:rFonts w:ascii="Lato" w:hAnsi="Lato" w:cs="Arial"/>
                <w:spacing w:val="-3"/>
                <w:sz w:val="22"/>
                <w:szCs w:val="22"/>
              </w:rPr>
              <w:lastRenderedPageBreak/>
              <w:t xml:space="preserve">the branch manager (not knowing about the direction) paid the invoice. Applicant complained and Elders repaid the $995. Board found that the branch manager was in breach of the rules because the agent (Elders) did not </w:t>
            </w:r>
            <w:r w:rsidR="001B495C" w:rsidRPr="00B96AD7">
              <w:rPr>
                <w:rFonts w:ascii="Lato" w:hAnsi="Lato" w:cs="Arial"/>
                <w:spacing w:val="-3"/>
                <w:sz w:val="22"/>
                <w:szCs w:val="22"/>
              </w:rPr>
              <w:t xml:space="preserve">have </w:t>
            </w:r>
            <w:r w:rsidRPr="00B96AD7">
              <w:rPr>
                <w:rFonts w:ascii="Lato" w:hAnsi="Lato" w:cs="Arial"/>
                <w:spacing w:val="-3"/>
                <w:sz w:val="22"/>
                <w:szCs w:val="22"/>
              </w:rPr>
              <w:t>appropriate systems in place.   Factors in determining penalty:</w:t>
            </w:r>
          </w:p>
          <w:p w14:paraId="40303D77" w14:textId="77777777" w:rsidR="002A5B79" w:rsidRPr="00B96AD7" w:rsidRDefault="002A5B79" w:rsidP="00D03720">
            <w:pPr>
              <w:pStyle w:val="ListParagraph"/>
              <w:numPr>
                <w:ilvl w:val="0"/>
                <w:numId w:val="32"/>
              </w:numPr>
              <w:spacing w:after="200" w:line="360" w:lineRule="auto"/>
              <w:jc w:val="both"/>
              <w:rPr>
                <w:rFonts w:ascii="Lato" w:hAnsi="Lato" w:cs="Arial"/>
                <w:spacing w:val="-3"/>
                <w:sz w:val="22"/>
                <w:szCs w:val="22"/>
              </w:rPr>
            </w:pPr>
            <w:r w:rsidRPr="00B96AD7">
              <w:rPr>
                <w:rFonts w:ascii="Lato" w:hAnsi="Lato" w:cs="Arial"/>
                <w:spacing w:val="-3"/>
                <w:sz w:val="22"/>
                <w:szCs w:val="22"/>
              </w:rPr>
              <w:t>Unauthorised payments could be very serious</w:t>
            </w:r>
          </w:p>
          <w:p w14:paraId="15B2C304" w14:textId="77777777" w:rsidR="002A5B79" w:rsidRPr="00B96AD7" w:rsidRDefault="002A5B79" w:rsidP="00D03720">
            <w:pPr>
              <w:pStyle w:val="ListParagraph"/>
              <w:numPr>
                <w:ilvl w:val="0"/>
                <w:numId w:val="32"/>
              </w:numPr>
              <w:spacing w:after="200" w:line="360" w:lineRule="auto"/>
              <w:jc w:val="both"/>
              <w:rPr>
                <w:rFonts w:ascii="Lato" w:hAnsi="Lato" w:cs="Arial"/>
                <w:spacing w:val="-3"/>
                <w:sz w:val="22"/>
                <w:szCs w:val="22"/>
              </w:rPr>
            </w:pPr>
            <w:r w:rsidRPr="00B96AD7">
              <w:rPr>
                <w:rFonts w:ascii="Lato" w:hAnsi="Lato" w:cs="Arial"/>
                <w:spacing w:val="-3"/>
                <w:sz w:val="22"/>
                <w:szCs w:val="22"/>
              </w:rPr>
              <w:t>Prompt refund</w:t>
            </w:r>
          </w:p>
          <w:p w14:paraId="05F0408E" w14:textId="77777777" w:rsidR="002A5B79" w:rsidRPr="00B96AD7" w:rsidRDefault="002A5B79" w:rsidP="00D03720">
            <w:pPr>
              <w:pStyle w:val="ListParagraph"/>
              <w:numPr>
                <w:ilvl w:val="0"/>
                <w:numId w:val="32"/>
              </w:numPr>
              <w:spacing w:after="200" w:line="360" w:lineRule="auto"/>
              <w:jc w:val="both"/>
              <w:rPr>
                <w:rFonts w:ascii="Lato" w:hAnsi="Lato" w:cs="Arial"/>
                <w:spacing w:val="-3"/>
                <w:sz w:val="22"/>
                <w:szCs w:val="22"/>
              </w:rPr>
            </w:pPr>
            <w:r w:rsidRPr="00B96AD7">
              <w:rPr>
                <w:rFonts w:ascii="Lato" w:hAnsi="Lato" w:cs="Arial"/>
                <w:spacing w:val="-3"/>
                <w:sz w:val="22"/>
                <w:szCs w:val="22"/>
              </w:rPr>
              <w:t>Early admission and cooperation</w:t>
            </w:r>
          </w:p>
          <w:p w14:paraId="6CE941BA" w14:textId="77777777" w:rsidR="002A5B79" w:rsidRPr="00B96AD7" w:rsidRDefault="002A5B79" w:rsidP="00D03720">
            <w:pPr>
              <w:pStyle w:val="ListParagraph"/>
              <w:numPr>
                <w:ilvl w:val="0"/>
                <w:numId w:val="32"/>
              </w:numPr>
              <w:spacing w:after="200" w:line="360" w:lineRule="auto"/>
              <w:jc w:val="both"/>
              <w:rPr>
                <w:rFonts w:ascii="Lato" w:hAnsi="Lato" w:cs="Arial"/>
                <w:spacing w:val="-3"/>
                <w:sz w:val="22"/>
                <w:szCs w:val="22"/>
              </w:rPr>
            </w:pPr>
            <w:r w:rsidRPr="00B96AD7">
              <w:rPr>
                <w:rFonts w:ascii="Lato" w:hAnsi="Lato" w:cs="Arial"/>
                <w:spacing w:val="-3"/>
                <w:sz w:val="22"/>
                <w:szCs w:val="22"/>
              </w:rPr>
              <w:t xml:space="preserve">Absence of apology  </w:t>
            </w:r>
          </w:p>
        </w:tc>
        <w:tc>
          <w:tcPr>
            <w:tcW w:w="1997" w:type="dxa"/>
          </w:tcPr>
          <w:p w14:paraId="4B8B7AF9" w14:textId="77777777" w:rsidR="002A5B79" w:rsidRPr="00B96AD7" w:rsidRDefault="002A5B79" w:rsidP="00D03720">
            <w:pPr>
              <w:spacing w:after="200" w:line="360" w:lineRule="auto"/>
              <w:jc w:val="both"/>
              <w:rPr>
                <w:rFonts w:ascii="Lato" w:hAnsi="Lato" w:cs="Arial"/>
                <w:spacing w:val="-3"/>
                <w:sz w:val="22"/>
                <w:szCs w:val="22"/>
              </w:rPr>
            </w:pPr>
            <w:r w:rsidRPr="00B96AD7">
              <w:rPr>
                <w:rFonts w:ascii="Lato" w:hAnsi="Lato" w:cs="Arial"/>
                <w:spacing w:val="-3"/>
                <w:sz w:val="22"/>
                <w:szCs w:val="22"/>
              </w:rPr>
              <w:lastRenderedPageBreak/>
              <w:t xml:space="preserve"> Caution</w:t>
            </w:r>
          </w:p>
        </w:tc>
      </w:tr>
    </w:tbl>
    <w:p w14:paraId="07B2407F" w14:textId="77777777" w:rsidR="002A5B79" w:rsidRPr="00B96AD7" w:rsidRDefault="002A5B79" w:rsidP="002A5B79">
      <w:pPr>
        <w:spacing w:after="200" w:line="360" w:lineRule="auto"/>
        <w:jc w:val="both"/>
        <w:rPr>
          <w:rFonts w:ascii="Lato" w:hAnsi="Lato" w:cs="Arial"/>
          <w:spacing w:val="-3"/>
          <w:sz w:val="22"/>
          <w:szCs w:val="22"/>
        </w:rPr>
      </w:pPr>
    </w:p>
    <w:p w14:paraId="69A4F830" w14:textId="6F007F8B" w:rsidR="008F58BB" w:rsidRDefault="008F58BB" w:rsidP="000E58D2">
      <w:pPr>
        <w:numPr>
          <w:ilvl w:val="0"/>
          <w:numId w:val="1"/>
        </w:numPr>
        <w:pBdr>
          <w:top w:val="nil"/>
          <w:left w:val="nil"/>
          <w:bottom w:val="nil"/>
          <w:right w:val="nil"/>
          <w:between w:val="nil"/>
        </w:pBdr>
        <w:spacing w:after="200" w:line="360" w:lineRule="auto"/>
        <w:contextualSpacing/>
        <w:jc w:val="both"/>
        <w:rPr>
          <w:rFonts w:ascii="Arial" w:eastAsia="Arial" w:hAnsi="Arial" w:cs="Arial"/>
          <w:sz w:val="22"/>
          <w:szCs w:val="22"/>
        </w:rPr>
      </w:pPr>
      <w:r>
        <w:rPr>
          <w:rFonts w:ascii="Arial" w:eastAsia="Arial" w:hAnsi="Arial" w:cs="Arial"/>
          <w:sz w:val="22"/>
          <w:szCs w:val="22"/>
        </w:rPr>
        <w:t>Over recent years the Board has been im</w:t>
      </w:r>
      <w:r w:rsidR="00710A38">
        <w:rPr>
          <w:rFonts w:ascii="Arial" w:eastAsia="Arial" w:hAnsi="Arial" w:cs="Arial"/>
          <w:sz w:val="22"/>
          <w:szCs w:val="22"/>
        </w:rPr>
        <w:t>posing higher penalties than had been the case in earlier years.</w:t>
      </w:r>
    </w:p>
    <w:p w14:paraId="67242506" w14:textId="518B5767" w:rsidR="007316D6" w:rsidRPr="00B96AD7" w:rsidRDefault="007316D6" w:rsidP="000E58D2">
      <w:pPr>
        <w:numPr>
          <w:ilvl w:val="0"/>
          <w:numId w:val="1"/>
        </w:numPr>
        <w:pBdr>
          <w:top w:val="nil"/>
          <w:left w:val="nil"/>
          <w:bottom w:val="nil"/>
          <w:right w:val="nil"/>
          <w:between w:val="nil"/>
        </w:pBdr>
        <w:spacing w:after="200" w:line="360" w:lineRule="auto"/>
        <w:contextualSpacing/>
        <w:jc w:val="both"/>
        <w:rPr>
          <w:rFonts w:ascii="Arial" w:eastAsia="Arial" w:hAnsi="Arial" w:cs="Arial"/>
          <w:sz w:val="22"/>
          <w:szCs w:val="22"/>
        </w:rPr>
      </w:pPr>
      <w:r w:rsidRPr="00B96AD7">
        <w:rPr>
          <w:rFonts w:ascii="Arial" w:eastAsia="Arial" w:hAnsi="Arial" w:cs="Arial"/>
          <w:sz w:val="22"/>
          <w:szCs w:val="22"/>
        </w:rPr>
        <w:t>The approach of the Board in imposing penalties over recent years has been as follows:</w:t>
      </w:r>
    </w:p>
    <w:p w14:paraId="70AD44F2" w14:textId="77777777" w:rsidR="007316D6" w:rsidRPr="00B96AD7" w:rsidRDefault="007316D6" w:rsidP="000E58D2">
      <w:pPr>
        <w:pStyle w:val="ListParagraph"/>
        <w:numPr>
          <w:ilvl w:val="1"/>
          <w:numId w:val="1"/>
        </w:numPr>
        <w:spacing w:after="200" w:line="360" w:lineRule="auto"/>
        <w:jc w:val="both"/>
        <w:rPr>
          <w:rFonts w:ascii="Arial" w:eastAsia="Arial" w:hAnsi="Arial" w:cs="Arial"/>
          <w:sz w:val="22"/>
          <w:szCs w:val="22"/>
        </w:rPr>
      </w:pPr>
      <w:r w:rsidRPr="00B96AD7">
        <w:rPr>
          <w:rFonts w:ascii="Arial" w:eastAsia="Arial" w:hAnsi="Arial" w:cs="Arial"/>
          <w:sz w:val="22"/>
          <w:szCs w:val="22"/>
        </w:rPr>
        <w:t>cancellation:</w:t>
      </w:r>
    </w:p>
    <w:p w14:paraId="423AFC16" w14:textId="77777777" w:rsidR="007316D6" w:rsidRPr="00B96AD7" w:rsidRDefault="007316D6" w:rsidP="007316D6">
      <w:pPr>
        <w:pStyle w:val="ListParagraph"/>
        <w:spacing w:after="200" w:line="360" w:lineRule="auto"/>
        <w:ind w:left="1440"/>
        <w:jc w:val="both"/>
        <w:rPr>
          <w:rFonts w:ascii="Arial" w:eastAsia="Arial" w:hAnsi="Arial" w:cs="Arial"/>
          <w:sz w:val="22"/>
          <w:szCs w:val="22"/>
        </w:rPr>
      </w:pPr>
      <w:r w:rsidRPr="00B96AD7">
        <w:rPr>
          <w:rFonts w:ascii="Arial" w:eastAsia="Arial" w:hAnsi="Arial" w:cs="Arial"/>
          <w:sz w:val="22"/>
          <w:szCs w:val="22"/>
        </w:rPr>
        <w:t>This occurs in circumstances that include:</w:t>
      </w:r>
    </w:p>
    <w:p w14:paraId="6BE5C1B7" w14:textId="4B3F249F" w:rsidR="007316D6" w:rsidRPr="00B96AD7" w:rsidRDefault="007316D6" w:rsidP="000E58D2">
      <w:pPr>
        <w:pStyle w:val="ListParagraph"/>
        <w:numPr>
          <w:ilvl w:val="5"/>
          <w:numId w:val="1"/>
        </w:numPr>
        <w:spacing w:after="200" w:line="360" w:lineRule="auto"/>
        <w:ind w:left="2160" w:hanging="360"/>
        <w:jc w:val="both"/>
        <w:rPr>
          <w:rFonts w:ascii="Arial" w:eastAsia="Arial" w:hAnsi="Arial" w:cs="Arial"/>
          <w:sz w:val="22"/>
          <w:szCs w:val="22"/>
        </w:rPr>
      </w:pPr>
      <w:r w:rsidRPr="00B96AD7">
        <w:rPr>
          <w:rFonts w:ascii="Arial" w:eastAsia="Arial" w:hAnsi="Arial" w:cs="Arial"/>
          <w:sz w:val="22"/>
          <w:szCs w:val="22"/>
        </w:rPr>
        <w:t>where the agent has demonstrated a comprehensive inability or desire to comply with key regulatory obligations under the AL Act. For example, failure to complete numerous audits with no obvious excuse;</w:t>
      </w:r>
    </w:p>
    <w:p w14:paraId="68456EA2" w14:textId="77777777" w:rsidR="007316D6" w:rsidRPr="00B96AD7" w:rsidRDefault="007316D6" w:rsidP="000E58D2">
      <w:pPr>
        <w:pStyle w:val="ListParagraph"/>
        <w:numPr>
          <w:ilvl w:val="5"/>
          <w:numId w:val="1"/>
        </w:numPr>
        <w:spacing w:after="200" w:line="360" w:lineRule="auto"/>
        <w:ind w:left="2160" w:hanging="360"/>
        <w:jc w:val="both"/>
        <w:rPr>
          <w:rFonts w:ascii="Arial" w:eastAsia="Arial" w:hAnsi="Arial" w:cs="Arial"/>
          <w:sz w:val="22"/>
          <w:szCs w:val="22"/>
        </w:rPr>
      </w:pPr>
      <w:r w:rsidRPr="00B96AD7">
        <w:rPr>
          <w:rFonts w:ascii="Arial" w:eastAsia="Arial" w:hAnsi="Arial" w:cs="Arial"/>
          <w:sz w:val="22"/>
          <w:szCs w:val="22"/>
        </w:rPr>
        <w:t>where the agent has demonstrated comprehensive incompetence in providing professional services or in dealing with clients or third parties</w:t>
      </w:r>
    </w:p>
    <w:p w14:paraId="4AB21F15" w14:textId="77777777" w:rsidR="007316D6" w:rsidRPr="00B96AD7" w:rsidRDefault="007316D6" w:rsidP="000E58D2">
      <w:pPr>
        <w:pStyle w:val="ListParagraph"/>
        <w:numPr>
          <w:ilvl w:val="1"/>
          <w:numId w:val="1"/>
        </w:numPr>
        <w:spacing w:after="200" w:line="360" w:lineRule="auto"/>
        <w:jc w:val="both"/>
        <w:rPr>
          <w:rFonts w:ascii="Arial" w:eastAsia="Arial" w:hAnsi="Arial" w:cs="Arial"/>
          <w:sz w:val="22"/>
          <w:szCs w:val="22"/>
        </w:rPr>
      </w:pPr>
      <w:r w:rsidRPr="00B96AD7">
        <w:rPr>
          <w:rFonts w:ascii="Arial" w:eastAsia="Arial" w:hAnsi="Arial" w:cs="Arial"/>
          <w:sz w:val="22"/>
          <w:szCs w:val="22"/>
        </w:rPr>
        <w:t>suspension:</w:t>
      </w:r>
    </w:p>
    <w:p w14:paraId="2E5F477D" w14:textId="4517AE6A" w:rsidR="007316D6" w:rsidRPr="00B96AD7" w:rsidRDefault="007316D6" w:rsidP="007316D6">
      <w:pPr>
        <w:pStyle w:val="ListParagraph"/>
        <w:spacing w:after="200" w:line="360" w:lineRule="auto"/>
        <w:ind w:left="1440"/>
        <w:jc w:val="both"/>
        <w:rPr>
          <w:rFonts w:ascii="Arial" w:eastAsia="Arial" w:hAnsi="Arial" w:cs="Arial"/>
          <w:sz w:val="22"/>
          <w:szCs w:val="22"/>
        </w:rPr>
      </w:pPr>
      <w:r w:rsidRPr="00B96AD7">
        <w:rPr>
          <w:rFonts w:ascii="Arial" w:eastAsia="Arial" w:hAnsi="Arial" w:cs="Arial"/>
          <w:sz w:val="22"/>
          <w:szCs w:val="22"/>
        </w:rPr>
        <w:t xml:space="preserve">This occurs in circumstances that include elements of the factors for </w:t>
      </w:r>
      <w:r w:rsidR="00C56122" w:rsidRPr="00B96AD7">
        <w:rPr>
          <w:rFonts w:ascii="Arial" w:eastAsia="Arial" w:hAnsi="Arial" w:cs="Arial"/>
          <w:sz w:val="22"/>
          <w:szCs w:val="22"/>
        </w:rPr>
        <w:t>cancellation,</w:t>
      </w:r>
      <w:r w:rsidRPr="00B96AD7">
        <w:rPr>
          <w:rFonts w:ascii="Arial" w:eastAsia="Arial" w:hAnsi="Arial" w:cs="Arial"/>
          <w:sz w:val="22"/>
          <w:szCs w:val="22"/>
        </w:rPr>
        <w:t xml:space="preserve"> but the Board considers that there is a strong possibility, particularly for regulatory matters, that the agent may be able remediate the issues</w:t>
      </w:r>
    </w:p>
    <w:p w14:paraId="18465E9A" w14:textId="77777777" w:rsidR="007316D6" w:rsidRPr="00B96AD7" w:rsidRDefault="007316D6" w:rsidP="000E58D2">
      <w:pPr>
        <w:pStyle w:val="ListParagraph"/>
        <w:numPr>
          <w:ilvl w:val="1"/>
          <w:numId w:val="1"/>
        </w:numPr>
        <w:spacing w:after="200" w:line="360" w:lineRule="auto"/>
        <w:jc w:val="both"/>
        <w:rPr>
          <w:rFonts w:ascii="Arial" w:eastAsia="Arial" w:hAnsi="Arial" w:cs="Arial"/>
          <w:sz w:val="22"/>
          <w:szCs w:val="22"/>
        </w:rPr>
      </w:pPr>
      <w:r w:rsidRPr="00B96AD7">
        <w:rPr>
          <w:rFonts w:ascii="Arial" w:eastAsia="Arial" w:hAnsi="Arial" w:cs="Arial"/>
          <w:sz w:val="22"/>
          <w:szCs w:val="22"/>
        </w:rPr>
        <w:t>maximum/large fine (40-50 penalty units):</w:t>
      </w:r>
    </w:p>
    <w:p w14:paraId="5EA80BC4" w14:textId="77777777" w:rsidR="007316D6" w:rsidRPr="00B96AD7" w:rsidRDefault="007316D6" w:rsidP="007316D6">
      <w:pPr>
        <w:pStyle w:val="ListParagraph"/>
        <w:spacing w:after="200" w:line="360" w:lineRule="auto"/>
        <w:ind w:left="1440"/>
        <w:jc w:val="both"/>
        <w:rPr>
          <w:rFonts w:ascii="Arial" w:eastAsia="Arial" w:hAnsi="Arial" w:cs="Arial"/>
          <w:sz w:val="22"/>
          <w:szCs w:val="22"/>
        </w:rPr>
      </w:pPr>
      <w:r w:rsidRPr="00B96AD7">
        <w:rPr>
          <w:rFonts w:ascii="Arial" w:eastAsia="Arial" w:hAnsi="Arial" w:cs="Arial"/>
          <w:sz w:val="22"/>
          <w:szCs w:val="22"/>
        </w:rPr>
        <w:lastRenderedPageBreak/>
        <w:t>This occurs in circumstances that include severe breaches concerning regulatory compliance or severe breaches when dealing with clients or third parties in circumstance that appear to be isolated or one off but are such that if repeated would be such that the licence would be cancelled or suspended. For example, dishonesty, gross failure to cooperate with investigations by the department or with inquiries by the Board</w:t>
      </w:r>
    </w:p>
    <w:p w14:paraId="6FD84587" w14:textId="77777777" w:rsidR="007316D6" w:rsidRPr="00B96AD7" w:rsidRDefault="007316D6" w:rsidP="000E58D2">
      <w:pPr>
        <w:pStyle w:val="ListParagraph"/>
        <w:numPr>
          <w:ilvl w:val="1"/>
          <w:numId w:val="1"/>
        </w:numPr>
        <w:spacing w:after="200" w:line="360" w:lineRule="auto"/>
        <w:jc w:val="both"/>
        <w:rPr>
          <w:rFonts w:ascii="Arial" w:eastAsia="Arial" w:hAnsi="Arial" w:cs="Arial"/>
          <w:sz w:val="22"/>
          <w:szCs w:val="22"/>
        </w:rPr>
      </w:pPr>
      <w:r w:rsidRPr="00B96AD7">
        <w:rPr>
          <w:rFonts w:ascii="Arial" w:eastAsia="Arial" w:hAnsi="Arial" w:cs="Arial"/>
          <w:sz w:val="22"/>
          <w:szCs w:val="22"/>
        </w:rPr>
        <w:t>moderate fine (20-39 penalty units)</w:t>
      </w:r>
    </w:p>
    <w:p w14:paraId="56F03863" w14:textId="1BCEA8DB" w:rsidR="007316D6" w:rsidRPr="00B96AD7" w:rsidRDefault="007316D6" w:rsidP="007316D6">
      <w:pPr>
        <w:pStyle w:val="ListParagraph"/>
        <w:spacing w:after="200" w:line="360" w:lineRule="auto"/>
        <w:ind w:left="1440"/>
        <w:jc w:val="both"/>
        <w:rPr>
          <w:rFonts w:ascii="Arial" w:eastAsia="Arial" w:hAnsi="Arial" w:cs="Arial"/>
          <w:sz w:val="22"/>
          <w:szCs w:val="22"/>
        </w:rPr>
      </w:pPr>
      <w:r w:rsidRPr="00B96AD7">
        <w:rPr>
          <w:rFonts w:ascii="Arial" w:eastAsia="Arial" w:hAnsi="Arial" w:cs="Arial"/>
          <w:sz w:val="22"/>
          <w:szCs w:val="22"/>
        </w:rPr>
        <w:t xml:space="preserve">This occurs in circumstances where the breaches in regulatory compliance or when dealing with clients or third parties are such as to suggest systemic problems in complying with the AL Act </w:t>
      </w:r>
      <w:r w:rsidR="00322D04" w:rsidRPr="00B96AD7">
        <w:rPr>
          <w:rFonts w:ascii="Arial" w:eastAsia="Arial" w:hAnsi="Arial" w:cs="Arial"/>
          <w:sz w:val="22"/>
          <w:szCs w:val="22"/>
        </w:rPr>
        <w:t xml:space="preserve">in </w:t>
      </w:r>
      <w:r w:rsidRPr="00B96AD7">
        <w:rPr>
          <w:rFonts w:ascii="Arial" w:eastAsia="Arial" w:hAnsi="Arial" w:cs="Arial"/>
          <w:sz w:val="22"/>
          <w:szCs w:val="22"/>
        </w:rPr>
        <w:t>providing services. Often the client or third party will have suffered financial loss</w:t>
      </w:r>
    </w:p>
    <w:p w14:paraId="58B020FB" w14:textId="77777777" w:rsidR="007316D6" w:rsidRPr="00B96AD7" w:rsidRDefault="007316D6" w:rsidP="000E58D2">
      <w:pPr>
        <w:pStyle w:val="ListParagraph"/>
        <w:numPr>
          <w:ilvl w:val="1"/>
          <w:numId w:val="1"/>
        </w:numPr>
        <w:spacing w:after="200" w:line="360" w:lineRule="auto"/>
        <w:jc w:val="both"/>
        <w:rPr>
          <w:rFonts w:ascii="Arial" w:eastAsia="Arial" w:hAnsi="Arial" w:cs="Arial"/>
          <w:sz w:val="22"/>
          <w:szCs w:val="22"/>
        </w:rPr>
      </w:pPr>
      <w:r w:rsidRPr="00B96AD7">
        <w:rPr>
          <w:rFonts w:ascii="Arial" w:eastAsia="Arial" w:hAnsi="Arial" w:cs="Arial"/>
          <w:sz w:val="22"/>
          <w:szCs w:val="22"/>
        </w:rPr>
        <w:t>small fine (1-19 penalty units)</w:t>
      </w:r>
    </w:p>
    <w:p w14:paraId="77EE100D" w14:textId="77777777" w:rsidR="007316D6" w:rsidRPr="00B96AD7" w:rsidRDefault="007316D6" w:rsidP="007316D6">
      <w:pPr>
        <w:pStyle w:val="ListParagraph"/>
        <w:spacing w:after="200" w:line="360" w:lineRule="auto"/>
        <w:ind w:left="1440"/>
        <w:jc w:val="both"/>
        <w:rPr>
          <w:rFonts w:ascii="Arial" w:eastAsia="Arial" w:hAnsi="Arial" w:cs="Arial"/>
          <w:sz w:val="22"/>
          <w:szCs w:val="22"/>
        </w:rPr>
      </w:pPr>
      <w:r w:rsidRPr="00B96AD7">
        <w:rPr>
          <w:rFonts w:ascii="Arial" w:eastAsia="Arial" w:hAnsi="Arial" w:cs="Arial"/>
          <w:sz w:val="22"/>
          <w:szCs w:val="22"/>
        </w:rPr>
        <w:t>This occurs in circumstances where there have been breaches in regulatory compliance or when dealing with clients or third parties that are of a relatively minor nature – and where the department, clients or third parties have not been significantly disadvantaged by the breaches</w:t>
      </w:r>
    </w:p>
    <w:p w14:paraId="02EABEE2" w14:textId="77777777" w:rsidR="007316D6" w:rsidRPr="00B96AD7" w:rsidRDefault="007316D6" w:rsidP="000E58D2">
      <w:pPr>
        <w:pStyle w:val="ListParagraph"/>
        <w:numPr>
          <w:ilvl w:val="1"/>
          <w:numId w:val="1"/>
        </w:numPr>
        <w:spacing w:after="200" w:line="360" w:lineRule="auto"/>
        <w:jc w:val="both"/>
        <w:rPr>
          <w:rFonts w:ascii="Arial" w:eastAsia="Arial" w:hAnsi="Arial" w:cs="Arial"/>
          <w:sz w:val="22"/>
          <w:szCs w:val="22"/>
        </w:rPr>
      </w:pPr>
      <w:r w:rsidRPr="00B96AD7">
        <w:rPr>
          <w:rFonts w:ascii="Arial" w:eastAsia="Arial" w:hAnsi="Arial" w:cs="Arial"/>
          <w:sz w:val="22"/>
          <w:szCs w:val="22"/>
        </w:rPr>
        <w:t>caution</w:t>
      </w:r>
    </w:p>
    <w:p w14:paraId="02A996D5" w14:textId="77777777" w:rsidR="007316D6" w:rsidRPr="00B96AD7" w:rsidRDefault="007316D6" w:rsidP="007316D6">
      <w:pPr>
        <w:pStyle w:val="ListParagraph"/>
        <w:spacing w:after="200" w:line="360" w:lineRule="auto"/>
        <w:ind w:left="1440"/>
        <w:jc w:val="both"/>
        <w:rPr>
          <w:rFonts w:ascii="Arial" w:eastAsia="Arial" w:hAnsi="Arial" w:cs="Arial"/>
          <w:sz w:val="22"/>
          <w:szCs w:val="22"/>
        </w:rPr>
      </w:pPr>
      <w:r w:rsidRPr="00B96AD7">
        <w:rPr>
          <w:rFonts w:ascii="Arial" w:eastAsia="Arial" w:hAnsi="Arial" w:cs="Arial"/>
          <w:sz w:val="22"/>
          <w:szCs w:val="22"/>
        </w:rPr>
        <w:t>A caution will be given, usually in conjunction with suspension or fine, if the Board considers that there is a specific action that the agent must manage in order not to be the subject of further disciplinary action</w:t>
      </w:r>
    </w:p>
    <w:p w14:paraId="3F0C1BBC" w14:textId="77777777" w:rsidR="007316D6" w:rsidRPr="00B96AD7" w:rsidRDefault="007316D6" w:rsidP="000E58D2">
      <w:pPr>
        <w:pStyle w:val="ListParagraph"/>
        <w:numPr>
          <w:ilvl w:val="1"/>
          <w:numId w:val="1"/>
        </w:numPr>
        <w:spacing w:after="200" w:line="360" w:lineRule="auto"/>
        <w:jc w:val="both"/>
        <w:rPr>
          <w:rFonts w:ascii="Arial" w:eastAsia="Arial" w:hAnsi="Arial" w:cs="Arial"/>
          <w:sz w:val="22"/>
          <w:szCs w:val="22"/>
        </w:rPr>
      </w:pPr>
      <w:r w:rsidRPr="00B96AD7">
        <w:rPr>
          <w:rFonts w:ascii="Arial" w:eastAsia="Arial" w:hAnsi="Arial" w:cs="Arial"/>
          <w:sz w:val="22"/>
          <w:szCs w:val="22"/>
        </w:rPr>
        <w:t>reprimand</w:t>
      </w:r>
    </w:p>
    <w:p w14:paraId="4E90C82B" w14:textId="0C42F919" w:rsidR="007316D6" w:rsidRPr="00B96AD7" w:rsidRDefault="007316D6" w:rsidP="007316D6">
      <w:pPr>
        <w:pStyle w:val="ListParagraph"/>
        <w:spacing w:after="200" w:line="360" w:lineRule="auto"/>
        <w:ind w:left="1440"/>
        <w:jc w:val="both"/>
        <w:rPr>
          <w:rFonts w:ascii="Arial" w:eastAsia="Arial" w:hAnsi="Arial" w:cs="Arial"/>
          <w:sz w:val="22"/>
          <w:szCs w:val="22"/>
        </w:rPr>
      </w:pPr>
      <w:r w:rsidRPr="00B96AD7">
        <w:rPr>
          <w:rFonts w:ascii="Arial" w:eastAsia="Arial" w:hAnsi="Arial" w:cs="Arial"/>
          <w:sz w:val="22"/>
          <w:szCs w:val="22"/>
        </w:rPr>
        <w:t>A reprimand will be given for minor breaches that the Board does not consider to be systemic and where the client and third parties have not been significantly disadvantaged</w:t>
      </w:r>
      <w:r w:rsidR="00B9128F" w:rsidRPr="00B96AD7">
        <w:rPr>
          <w:rFonts w:ascii="Arial" w:eastAsia="Arial" w:hAnsi="Arial" w:cs="Arial"/>
          <w:sz w:val="22"/>
          <w:szCs w:val="22"/>
        </w:rPr>
        <w:t>. Generally,</w:t>
      </w:r>
      <w:r w:rsidR="00B9128F">
        <w:rPr>
          <w:rFonts w:ascii="Arial" w:eastAsia="Arial" w:hAnsi="Arial" w:cs="Arial"/>
          <w:sz w:val="22"/>
          <w:szCs w:val="22"/>
        </w:rPr>
        <w:t xml:space="preserve"> </w:t>
      </w:r>
      <w:r w:rsidRPr="00B96AD7">
        <w:rPr>
          <w:rFonts w:ascii="Arial" w:eastAsia="Arial" w:hAnsi="Arial" w:cs="Arial"/>
          <w:sz w:val="22"/>
          <w:szCs w:val="22"/>
        </w:rPr>
        <w:t>the agent in dealing with the department, the Board and clients/third parties will have been cooperative</w:t>
      </w:r>
    </w:p>
    <w:p w14:paraId="235BF9C2" w14:textId="26BE9AAF" w:rsidR="007316D6" w:rsidRPr="00B96AD7" w:rsidRDefault="007316D6" w:rsidP="000E58D2">
      <w:pPr>
        <w:pStyle w:val="ListParagraph"/>
        <w:numPr>
          <w:ilvl w:val="1"/>
          <w:numId w:val="1"/>
        </w:numPr>
        <w:spacing w:after="200" w:line="360" w:lineRule="auto"/>
        <w:jc w:val="both"/>
        <w:rPr>
          <w:rFonts w:ascii="Arial" w:eastAsia="Arial" w:hAnsi="Arial" w:cs="Arial"/>
          <w:sz w:val="22"/>
          <w:szCs w:val="22"/>
        </w:rPr>
      </w:pPr>
      <w:r w:rsidRPr="00B96AD7">
        <w:rPr>
          <w:rFonts w:ascii="Arial" w:eastAsia="Arial" w:hAnsi="Arial" w:cs="Arial"/>
          <w:sz w:val="22"/>
          <w:szCs w:val="22"/>
        </w:rPr>
        <w:t>in all cases</w:t>
      </w:r>
      <w:r w:rsidR="001178AE">
        <w:rPr>
          <w:rFonts w:ascii="Arial" w:eastAsia="Arial" w:hAnsi="Arial" w:cs="Arial"/>
          <w:sz w:val="22"/>
          <w:szCs w:val="22"/>
        </w:rPr>
        <w:t>,</w:t>
      </w:r>
      <w:r w:rsidRPr="00B96AD7">
        <w:rPr>
          <w:rFonts w:ascii="Arial" w:eastAsia="Arial" w:hAnsi="Arial" w:cs="Arial"/>
          <w:sz w:val="22"/>
          <w:szCs w:val="22"/>
        </w:rPr>
        <w:t xml:space="preserve"> regard will also be had as to the extent to which the agent has cooperated with the department and the Board relating to both resolving issues, accepting fault and </w:t>
      </w:r>
      <w:r w:rsidR="001178AE">
        <w:rPr>
          <w:rFonts w:ascii="Arial" w:eastAsia="Arial" w:hAnsi="Arial" w:cs="Arial"/>
          <w:sz w:val="22"/>
          <w:szCs w:val="22"/>
        </w:rPr>
        <w:t>implementing measures to avoid a recurrence.</w:t>
      </w:r>
    </w:p>
    <w:p w14:paraId="088D64C3" w14:textId="310E5588" w:rsidR="00FF0784" w:rsidRPr="00B96AD7" w:rsidRDefault="00632048" w:rsidP="000E58D2">
      <w:pPr>
        <w:numPr>
          <w:ilvl w:val="0"/>
          <w:numId w:val="1"/>
        </w:numPr>
        <w:spacing w:after="200" w:line="360" w:lineRule="auto"/>
        <w:contextualSpacing/>
        <w:jc w:val="both"/>
        <w:rPr>
          <w:rFonts w:ascii="Arial" w:eastAsia="Arial" w:hAnsi="Arial" w:cs="Arial"/>
          <w:sz w:val="22"/>
          <w:szCs w:val="22"/>
        </w:rPr>
      </w:pPr>
      <w:r w:rsidRPr="00B96AD7">
        <w:rPr>
          <w:rFonts w:ascii="Arial" w:hAnsi="Arial" w:cs="Arial"/>
          <w:bCs/>
          <w:sz w:val="22"/>
          <w:szCs w:val="22"/>
        </w:rPr>
        <w:t xml:space="preserve">The Board assesses the breaches as being </w:t>
      </w:r>
      <w:r w:rsidR="00CE0B66" w:rsidRPr="00B96AD7">
        <w:rPr>
          <w:rFonts w:ascii="Arial" w:hAnsi="Arial" w:cs="Arial"/>
          <w:bCs/>
          <w:sz w:val="22"/>
          <w:szCs w:val="22"/>
        </w:rPr>
        <w:t xml:space="preserve">relatively </w:t>
      </w:r>
      <w:r w:rsidR="00486FEF" w:rsidRPr="00B96AD7">
        <w:rPr>
          <w:rFonts w:ascii="Arial" w:hAnsi="Arial" w:cs="Arial"/>
          <w:bCs/>
          <w:sz w:val="22"/>
          <w:szCs w:val="22"/>
        </w:rPr>
        <w:t>minor</w:t>
      </w:r>
      <w:r w:rsidR="00AB6B8A" w:rsidRPr="00B96AD7">
        <w:rPr>
          <w:rFonts w:ascii="Arial" w:hAnsi="Arial" w:cs="Arial"/>
          <w:bCs/>
          <w:sz w:val="22"/>
          <w:szCs w:val="22"/>
        </w:rPr>
        <w:t xml:space="preserve"> with the applicants having suffered no significant </w:t>
      </w:r>
      <w:r w:rsidR="00212C70" w:rsidRPr="00B96AD7">
        <w:rPr>
          <w:rFonts w:ascii="Arial" w:hAnsi="Arial" w:cs="Arial"/>
          <w:bCs/>
          <w:sz w:val="22"/>
          <w:szCs w:val="22"/>
        </w:rPr>
        <w:t xml:space="preserve">financial loss. </w:t>
      </w:r>
      <w:r w:rsidR="00CE0B66" w:rsidRPr="00B96AD7">
        <w:rPr>
          <w:rFonts w:ascii="Arial" w:hAnsi="Arial" w:cs="Arial"/>
          <w:bCs/>
          <w:sz w:val="22"/>
          <w:szCs w:val="22"/>
        </w:rPr>
        <w:t xml:space="preserve">In essence </w:t>
      </w:r>
      <w:r w:rsidR="00A122A3" w:rsidRPr="00B96AD7">
        <w:rPr>
          <w:rFonts w:ascii="Arial" w:hAnsi="Arial" w:cs="Arial"/>
          <w:bCs/>
          <w:sz w:val="22"/>
          <w:szCs w:val="22"/>
        </w:rPr>
        <w:t xml:space="preserve">the agent did not perform </w:t>
      </w:r>
      <w:r w:rsidR="00F644F7" w:rsidRPr="00B96AD7">
        <w:rPr>
          <w:rFonts w:ascii="Arial" w:hAnsi="Arial" w:cs="Arial"/>
          <w:bCs/>
          <w:sz w:val="22"/>
          <w:szCs w:val="22"/>
        </w:rPr>
        <w:t xml:space="preserve">some of </w:t>
      </w:r>
      <w:r w:rsidR="00A122A3" w:rsidRPr="00B96AD7">
        <w:rPr>
          <w:rFonts w:ascii="Arial" w:hAnsi="Arial" w:cs="Arial"/>
          <w:bCs/>
          <w:sz w:val="22"/>
          <w:szCs w:val="22"/>
        </w:rPr>
        <w:t xml:space="preserve">the agent’s obligations </w:t>
      </w:r>
      <w:r w:rsidR="00F644F7" w:rsidRPr="00B96AD7">
        <w:rPr>
          <w:rFonts w:ascii="Arial" w:hAnsi="Arial" w:cs="Arial"/>
          <w:bCs/>
          <w:sz w:val="22"/>
          <w:szCs w:val="22"/>
        </w:rPr>
        <w:t xml:space="preserve">under the agency agreement. </w:t>
      </w:r>
    </w:p>
    <w:p w14:paraId="1F63AD6B" w14:textId="0DF419A0" w:rsidR="00171555" w:rsidRPr="000238B8" w:rsidRDefault="00212C70" w:rsidP="000E58D2">
      <w:pPr>
        <w:numPr>
          <w:ilvl w:val="0"/>
          <w:numId w:val="1"/>
        </w:numPr>
        <w:spacing w:after="200" w:line="360" w:lineRule="auto"/>
        <w:contextualSpacing/>
        <w:jc w:val="both"/>
        <w:rPr>
          <w:rFonts w:ascii="Arial" w:eastAsia="Arial" w:hAnsi="Arial" w:cs="Arial"/>
          <w:sz w:val="22"/>
          <w:szCs w:val="22"/>
        </w:rPr>
      </w:pPr>
      <w:r w:rsidRPr="00B96AD7">
        <w:rPr>
          <w:rFonts w:ascii="Arial" w:hAnsi="Arial" w:cs="Arial"/>
          <w:bCs/>
          <w:sz w:val="22"/>
          <w:szCs w:val="22"/>
        </w:rPr>
        <w:t xml:space="preserve">In respect of the first breach (relating to the </w:t>
      </w:r>
      <w:r w:rsidR="00FF0784" w:rsidRPr="00B96AD7">
        <w:rPr>
          <w:rFonts w:ascii="Arial" w:hAnsi="Arial" w:cs="Arial"/>
          <w:bCs/>
          <w:sz w:val="22"/>
          <w:szCs w:val="22"/>
        </w:rPr>
        <w:t xml:space="preserve">apparent </w:t>
      </w:r>
      <w:r w:rsidRPr="00B96AD7">
        <w:rPr>
          <w:rFonts w:ascii="Arial" w:hAnsi="Arial" w:cs="Arial"/>
          <w:bCs/>
          <w:sz w:val="22"/>
          <w:szCs w:val="22"/>
        </w:rPr>
        <w:t>fai</w:t>
      </w:r>
      <w:r w:rsidR="00FF0784" w:rsidRPr="00B96AD7">
        <w:rPr>
          <w:rFonts w:ascii="Arial" w:hAnsi="Arial" w:cs="Arial"/>
          <w:bCs/>
          <w:sz w:val="22"/>
          <w:szCs w:val="22"/>
        </w:rPr>
        <w:t xml:space="preserve">lures to </w:t>
      </w:r>
      <w:r w:rsidR="00F55155" w:rsidRPr="00B96AD7">
        <w:rPr>
          <w:rFonts w:ascii="Arial" w:hAnsi="Arial" w:cs="Arial"/>
          <w:bCs/>
          <w:sz w:val="22"/>
          <w:szCs w:val="22"/>
        </w:rPr>
        <w:t>successfully</w:t>
      </w:r>
      <w:r w:rsidR="00FF0784" w:rsidRPr="00B96AD7">
        <w:rPr>
          <w:rFonts w:ascii="Arial" w:hAnsi="Arial" w:cs="Arial"/>
          <w:bCs/>
          <w:sz w:val="22"/>
          <w:szCs w:val="22"/>
        </w:rPr>
        <w:t xml:space="preserve"> de</w:t>
      </w:r>
      <w:r w:rsidR="00F55155" w:rsidRPr="00B96AD7">
        <w:rPr>
          <w:rFonts w:ascii="Arial" w:hAnsi="Arial" w:cs="Arial"/>
          <w:bCs/>
          <w:sz w:val="22"/>
          <w:szCs w:val="22"/>
        </w:rPr>
        <w:t>a</w:t>
      </w:r>
      <w:r w:rsidR="00FF0784" w:rsidRPr="00B96AD7">
        <w:rPr>
          <w:rFonts w:ascii="Arial" w:hAnsi="Arial" w:cs="Arial"/>
          <w:bCs/>
          <w:sz w:val="22"/>
          <w:szCs w:val="22"/>
        </w:rPr>
        <w:t>l wit</w:t>
      </w:r>
      <w:r w:rsidR="001D6517" w:rsidRPr="00B96AD7">
        <w:rPr>
          <w:rFonts w:ascii="Arial" w:hAnsi="Arial" w:cs="Arial"/>
          <w:bCs/>
          <w:sz w:val="22"/>
          <w:szCs w:val="22"/>
        </w:rPr>
        <w:t>h</w:t>
      </w:r>
      <w:r w:rsidR="00FF0784" w:rsidRPr="00B96AD7">
        <w:rPr>
          <w:rFonts w:ascii="Arial" w:hAnsi="Arial" w:cs="Arial"/>
          <w:bCs/>
          <w:sz w:val="22"/>
          <w:szCs w:val="22"/>
        </w:rPr>
        <w:t xml:space="preserve"> the </w:t>
      </w:r>
      <w:r w:rsidR="00143366" w:rsidRPr="00B96AD7">
        <w:rPr>
          <w:rFonts w:ascii="Arial" w:hAnsi="Arial" w:cs="Arial"/>
          <w:bCs/>
          <w:sz w:val="22"/>
          <w:szCs w:val="22"/>
        </w:rPr>
        <w:t>reticulation</w:t>
      </w:r>
      <w:r w:rsidR="00FF0784" w:rsidRPr="00B96AD7">
        <w:rPr>
          <w:rFonts w:ascii="Arial" w:hAnsi="Arial" w:cs="Arial"/>
          <w:bCs/>
          <w:sz w:val="22"/>
          <w:szCs w:val="22"/>
        </w:rPr>
        <w:t xml:space="preserve"> system) the applicants appointed the contractor and </w:t>
      </w:r>
      <w:r w:rsidR="006A28A6" w:rsidRPr="00B96AD7">
        <w:rPr>
          <w:rFonts w:ascii="Arial" w:hAnsi="Arial" w:cs="Arial"/>
          <w:bCs/>
          <w:sz w:val="22"/>
          <w:szCs w:val="22"/>
        </w:rPr>
        <w:t xml:space="preserve">thus have overall </w:t>
      </w:r>
      <w:r w:rsidR="00143366" w:rsidRPr="00B96AD7">
        <w:rPr>
          <w:rFonts w:ascii="Arial" w:hAnsi="Arial" w:cs="Arial"/>
          <w:bCs/>
          <w:sz w:val="22"/>
          <w:szCs w:val="22"/>
        </w:rPr>
        <w:t>responsibility</w:t>
      </w:r>
      <w:r w:rsidR="006A28A6" w:rsidRPr="00B96AD7">
        <w:rPr>
          <w:rFonts w:ascii="Arial" w:hAnsi="Arial" w:cs="Arial"/>
          <w:bCs/>
          <w:sz w:val="22"/>
          <w:szCs w:val="22"/>
        </w:rPr>
        <w:t xml:space="preserve"> for the fact that the work </w:t>
      </w:r>
      <w:r w:rsidR="00335B79" w:rsidRPr="00B96AD7">
        <w:rPr>
          <w:rFonts w:ascii="Arial" w:hAnsi="Arial" w:cs="Arial"/>
          <w:bCs/>
          <w:sz w:val="22"/>
          <w:szCs w:val="22"/>
        </w:rPr>
        <w:t>may n</w:t>
      </w:r>
      <w:r w:rsidR="00CE0B66" w:rsidRPr="00B96AD7">
        <w:rPr>
          <w:rFonts w:ascii="Arial" w:hAnsi="Arial" w:cs="Arial"/>
          <w:bCs/>
          <w:sz w:val="22"/>
          <w:szCs w:val="22"/>
        </w:rPr>
        <w:t>o</w:t>
      </w:r>
      <w:r w:rsidR="00335B79" w:rsidRPr="00B96AD7">
        <w:rPr>
          <w:rFonts w:ascii="Arial" w:hAnsi="Arial" w:cs="Arial"/>
          <w:bCs/>
          <w:sz w:val="22"/>
          <w:szCs w:val="22"/>
        </w:rPr>
        <w:t xml:space="preserve">t have </w:t>
      </w:r>
      <w:r w:rsidR="001178AE">
        <w:rPr>
          <w:rFonts w:ascii="Arial" w:hAnsi="Arial" w:cs="Arial"/>
          <w:bCs/>
          <w:sz w:val="22"/>
          <w:szCs w:val="22"/>
        </w:rPr>
        <w:t xml:space="preserve">been </w:t>
      </w:r>
      <w:r w:rsidR="006A28A6" w:rsidRPr="00B96AD7">
        <w:rPr>
          <w:rFonts w:ascii="Arial" w:hAnsi="Arial" w:cs="Arial"/>
          <w:bCs/>
          <w:sz w:val="22"/>
          <w:szCs w:val="22"/>
        </w:rPr>
        <w:t>done.</w:t>
      </w:r>
      <w:r w:rsidR="00B77F35" w:rsidRPr="00B96AD7">
        <w:rPr>
          <w:rFonts w:ascii="Arial" w:hAnsi="Arial" w:cs="Arial"/>
          <w:bCs/>
          <w:sz w:val="22"/>
          <w:szCs w:val="22"/>
        </w:rPr>
        <w:t xml:space="preserve"> </w:t>
      </w:r>
      <w:r w:rsidR="00CA7EE8" w:rsidRPr="00B96AD7">
        <w:rPr>
          <w:rFonts w:ascii="Arial" w:hAnsi="Arial" w:cs="Arial"/>
          <w:bCs/>
          <w:sz w:val="22"/>
          <w:szCs w:val="22"/>
        </w:rPr>
        <w:t>The fact that the agent did not apparently follow u</w:t>
      </w:r>
      <w:r w:rsidR="00171555" w:rsidRPr="00B96AD7">
        <w:rPr>
          <w:rFonts w:ascii="Arial" w:hAnsi="Arial" w:cs="Arial"/>
          <w:bCs/>
          <w:sz w:val="22"/>
          <w:szCs w:val="22"/>
        </w:rPr>
        <w:t xml:space="preserve">p with </w:t>
      </w:r>
      <w:r w:rsidR="00143366" w:rsidRPr="00B96AD7">
        <w:rPr>
          <w:rFonts w:ascii="Arial" w:hAnsi="Arial" w:cs="Arial"/>
          <w:bCs/>
          <w:sz w:val="22"/>
          <w:szCs w:val="22"/>
        </w:rPr>
        <w:t>sufficient</w:t>
      </w:r>
      <w:r w:rsidR="00171555" w:rsidRPr="00B96AD7">
        <w:rPr>
          <w:rFonts w:ascii="Arial" w:hAnsi="Arial" w:cs="Arial"/>
          <w:bCs/>
          <w:sz w:val="22"/>
          <w:szCs w:val="22"/>
        </w:rPr>
        <w:t xml:space="preserve"> effort is problematic.</w:t>
      </w:r>
      <w:r w:rsidR="009C79DF" w:rsidRPr="00B96AD7">
        <w:rPr>
          <w:rFonts w:ascii="Arial" w:hAnsi="Arial" w:cs="Arial"/>
          <w:bCs/>
          <w:sz w:val="22"/>
          <w:szCs w:val="22"/>
        </w:rPr>
        <w:t xml:space="preserve"> The greater problem was the </w:t>
      </w:r>
      <w:r w:rsidR="009C79DF" w:rsidRPr="000238B8">
        <w:rPr>
          <w:rFonts w:ascii="Arial" w:hAnsi="Arial" w:cs="Arial"/>
          <w:bCs/>
          <w:sz w:val="22"/>
          <w:szCs w:val="22"/>
        </w:rPr>
        <w:t>absence of meaningful communication.</w:t>
      </w:r>
    </w:p>
    <w:p w14:paraId="1DE99157" w14:textId="0D6CA2FB" w:rsidR="007316D6" w:rsidRPr="000238B8" w:rsidRDefault="00DF2B24" w:rsidP="000E58D2">
      <w:pPr>
        <w:numPr>
          <w:ilvl w:val="0"/>
          <w:numId w:val="1"/>
        </w:numPr>
        <w:spacing w:after="200" w:line="360" w:lineRule="auto"/>
        <w:contextualSpacing/>
        <w:jc w:val="both"/>
        <w:rPr>
          <w:rFonts w:ascii="Arial" w:eastAsia="Arial" w:hAnsi="Arial" w:cs="Arial"/>
          <w:sz w:val="22"/>
          <w:szCs w:val="22"/>
        </w:rPr>
      </w:pPr>
      <w:r w:rsidRPr="000238B8">
        <w:rPr>
          <w:rFonts w:ascii="Arial" w:hAnsi="Arial" w:cs="Arial"/>
          <w:bCs/>
          <w:sz w:val="22"/>
          <w:szCs w:val="22"/>
        </w:rPr>
        <w:lastRenderedPageBreak/>
        <w:t>In respect of the second issue (</w:t>
      </w:r>
      <w:r w:rsidR="00E06885" w:rsidRPr="000238B8">
        <w:rPr>
          <w:rFonts w:ascii="Arial" w:hAnsi="Arial" w:cs="Arial"/>
          <w:bCs/>
          <w:sz w:val="22"/>
          <w:szCs w:val="22"/>
        </w:rPr>
        <w:t xml:space="preserve">the advice </w:t>
      </w:r>
      <w:r w:rsidRPr="000238B8">
        <w:rPr>
          <w:rFonts w:ascii="Arial" w:hAnsi="Arial" w:cs="Arial"/>
          <w:bCs/>
          <w:sz w:val="22"/>
          <w:szCs w:val="22"/>
        </w:rPr>
        <w:t>in respect of the smashed window</w:t>
      </w:r>
      <w:r w:rsidR="00E750E0" w:rsidRPr="000238B8">
        <w:rPr>
          <w:rFonts w:ascii="Arial" w:hAnsi="Arial" w:cs="Arial"/>
          <w:bCs/>
          <w:sz w:val="22"/>
          <w:szCs w:val="22"/>
        </w:rPr>
        <w:t>)</w:t>
      </w:r>
      <w:r w:rsidR="008D2FED" w:rsidRPr="000238B8">
        <w:rPr>
          <w:rFonts w:ascii="Arial" w:hAnsi="Arial" w:cs="Arial"/>
          <w:bCs/>
          <w:sz w:val="22"/>
          <w:szCs w:val="22"/>
        </w:rPr>
        <w:t xml:space="preserve"> there is no excuse. </w:t>
      </w:r>
      <w:r w:rsidR="00FF0784" w:rsidRPr="000238B8">
        <w:rPr>
          <w:rFonts w:ascii="Arial" w:hAnsi="Arial" w:cs="Arial"/>
          <w:bCs/>
          <w:sz w:val="22"/>
          <w:szCs w:val="22"/>
        </w:rPr>
        <w:t xml:space="preserve"> </w:t>
      </w:r>
      <w:r w:rsidR="00E750E0" w:rsidRPr="000238B8">
        <w:rPr>
          <w:rFonts w:ascii="Arial" w:hAnsi="Arial" w:cs="Arial"/>
          <w:bCs/>
          <w:sz w:val="22"/>
          <w:szCs w:val="22"/>
        </w:rPr>
        <w:t>It was simply incompetent.</w:t>
      </w:r>
      <w:r w:rsidR="00E06885" w:rsidRPr="000238B8">
        <w:rPr>
          <w:rFonts w:ascii="Arial" w:hAnsi="Arial" w:cs="Arial"/>
          <w:bCs/>
          <w:sz w:val="22"/>
          <w:szCs w:val="22"/>
        </w:rPr>
        <w:t xml:space="preserve"> The Board notes that the </w:t>
      </w:r>
      <w:r w:rsidR="000238B8">
        <w:rPr>
          <w:rFonts w:ascii="Arial" w:hAnsi="Arial" w:cs="Arial"/>
          <w:bCs/>
          <w:sz w:val="22"/>
          <w:szCs w:val="22"/>
        </w:rPr>
        <w:t xml:space="preserve">evidence of the business manager that the </w:t>
      </w:r>
      <w:r w:rsidR="00E06885" w:rsidRPr="000238B8">
        <w:rPr>
          <w:rFonts w:ascii="Arial" w:hAnsi="Arial" w:cs="Arial"/>
          <w:bCs/>
          <w:sz w:val="22"/>
          <w:szCs w:val="22"/>
        </w:rPr>
        <w:t>agent did arrange for repairs as soon as it became aware of the issue.</w:t>
      </w:r>
    </w:p>
    <w:p w14:paraId="55475266" w14:textId="6887D315" w:rsidR="00246BFF" w:rsidRPr="000238B8" w:rsidRDefault="00246BFF" w:rsidP="000E58D2">
      <w:pPr>
        <w:numPr>
          <w:ilvl w:val="0"/>
          <w:numId w:val="1"/>
        </w:numPr>
        <w:spacing w:after="200" w:line="360" w:lineRule="auto"/>
        <w:contextualSpacing/>
        <w:jc w:val="both"/>
        <w:rPr>
          <w:rFonts w:ascii="Arial" w:eastAsia="Arial" w:hAnsi="Arial" w:cs="Arial"/>
          <w:sz w:val="22"/>
          <w:szCs w:val="22"/>
        </w:rPr>
      </w:pPr>
      <w:r w:rsidRPr="000238B8">
        <w:rPr>
          <w:rFonts w:ascii="Arial" w:hAnsi="Arial" w:cs="Arial"/>
          <w:spacing w:val="-3"/>
          <w:sz w:val="22"/>
          <w:szCs w:val="22"/>
        </w:rPr>
        <w:t xml:space="preserve">The Board’s current view is that a reprimand is not a sufficient penalty for breaches of the legislation that involve significant communication issues. </w:t>
      </w:r>
      <w:r w:rsidR="00BA1228" w:rsidRPr="000238B8">
        <w:rPr>
          <w:rFonts w:ascii="Arial" w:hAnsi="Arial" w:cs="Arial"/>
          <w:spacing w:val="-3"/>
          <w:sz w:val="22"/>
          <w:szCs w:val="22"/>
        </w:rPr>
        <w:t>It offers little by way of deterrence</w:t>
      </w:r>
      <w:r w:rsidR="00D16CCF" w:rsidRPr="000238B8">
        <w:rPr>
          <w:rFonts w:ascii="Arial" w:hAnsi="Arial" w:cs="Arial"/>
          <w:spacing w:val="-3"/>
          <w:sz w:val="22"/>
          <w:szCs w:val="22"/>
        </w:rPr>
        <w:t>.</w:t>
      </w:r>
    </w:p>
    <w:p w14:paraId="1BE98B52" w14:textId="635F4537" w:rsidR="007A639E" w:rsidRPr="000238B8" w:rsidRDefault="007A639E" w:rsidP="000E58D2">
      <w:pPr>
        <w:numPr>
          <w:ilvl w:val="0"/>
          <w:numId w:val="1"/>
        </w:numPr>
        <w:spacing w:after="200" w:line="360" w:lineRule="auto"/>
        <w:contextualSpacing/>
        <w:jc w:val="both"/>
        <w:rPr>
          <w:rFonts w:ascii="Arial" w:eastAsia="Arial" w:hAnsi="Arial" w:cs="Arial"/>
          <w:sz w:val="22"/>
          <w:szCs w:val="22"/>
        </w:rPr>
      </w:pPr>
      <w:r w:rsidRPr="000238B8">
        <w:rPr>
          <w:rFonts w:ascii="Arial" w:hAnsi="Arial" w:cs="Arial"/>
          <w:bCs/>
          <w:sz w:val="22"/>
          <w:szCs w:val="22"/>
        </w:rPr>
        <w:t xml:space="preserve">In </w:t>
      </w:r>
      <w:r w:rsidR="00900946" w:rsidRPr="000238B8">
        <w:rPr>
          <w:rFonts w:ascii="Arial" w:hAnsi="Arial" w:cs="Arial"/>
          <w:bCs/>
          <w:sz w:val="22"/>
          <w:szCs w:val="22"/>
        </w:rPr>
        <w:t xml:space="preserve">determining the </w:t>
      </w:r>
      <w:r w:rsidR="00B9128F" w:rsidRPr="000238B8">
        <w:rPr>
          <w:rFonts w:ascii="Arial" w:hAnsi="Arial" w:cs="Arial"/>
          <w:bCs/>
          <w:sz w:val="22"/>
          <w:szCs w:val="22"/>
        </w:rPr>
        <w:t>penalties,</w:t>
      </w:r>
      <w:r w:rsidR="00900946" w:rsidRPr="000238B8">
        <w:rPr>
          <w:rFonts w:ascii="Arial" w:hAnsi="Arial" w:cs="Arial"/>
          <w:bCs/>
          <w:sz w:val="22"/>
          <w:szCs w:val="22"/>
        </w:rPr>
        <w:t xml:space="preserve"> the Board has had regarding to</w:t>
      </w:r>
      <w:r w:rsidR="00F40E62" w:rsidRPr="000238B8">
        <w:rPr>
          <w:rFonts w:ascii="Arial" w:hAnsi="Arial" w:cs="Arial"/>
          <w:bCs/>
          <w:sz w:val="22"/>
          <w:szCs w:val="22"/>
        </w:rPr>
        <w:t>:</w:t>
      </w:r>
    </w:p>
    <w:p w14:paraId="54896FE0" w14:textId="2BACC57C" w:rsidR="00F40E62" w:rsidRPr="00FE1FE8" w:rsidRDefault="002F1BB2" w:rsidP="00FE1FE8">
      <w:pPr>
        <w:pStyle w:val="ListParagraph"/>
        <w:numPr>
          <w:ilvl w:val="1"/>
          <w:numId w:val="1"/>
        </w:numPr>
        <w:spacing w:after="200" w:line="360" w:lineRule="auto"/>
        <w:jc w:val="both"/>
        <w:rPr>
          <w:rFonts w:ascii="Arial" w:eastAsia="Arial" w:hAnsi="Arial" w:cs="Arial"/>
          <w:sz w:val="22"/>
          <w:szCs w:val="22"/>
        </w:rPr>
      </w:pPr>
      <w:r>
        <w:rPr>
          <w:rFonts w:ascii="Arial" w:eastAsia="Arial" w:hAnsi="Arial" w:cs="Arial"/>
          <w:sz w:val="22"/>
          <w:szCs w:val="22"/>
        </w:rPr>
        <w:t>t</w:t>
      </w:r>
      <w:r w:rsidR="00F40E62" w:rsidRPr="00FE1FE8">
        <w:rPr>
          <w:rFonts w:ascii="Arial" w:eastAsia="Arial" w:hAnsi="Arial" w:cs="Arial"/>
          <w:sz w:val="22"/>
          <w:szCs w:val="22"/>
        </w:rPr>
        <w:t>he agent’s cooperative manner in dealing with the issues;</w:t>
      </w:r>
    </w:p>
    <w:p w14:paraId="36074844" w14:textId="7022BA5F" w:rsidR="00F40E62" w:rsidRPr="00B96AD7" w:rsidRDefault="002F1BB2" w:rsidP="000E58D2">
      <w:pPr>
        <w:pStyle w:val="ListParagraph"/>
        <w:numPr>
          <w:ilvl w:val="1"/>
          <w:numId w:val="1"/>
        </w:numPr>
        <w:spacing w:after="200" w:line="360" w:lineRule="auto"/>
        <w:jc w:val="both"/>
        <w:rPr>
          <w:rFonts w:ascii="Arial" w:eastAsia="Arial" w:hAnsi="Arial" w:cs="Arial"/>
          <w:sz w:val="22"/>
          <w:szCs w:val="22"/>
        </w:rPr>
      </w:pPr>
      <w:r>
        <w:rPr>
          <w:rFonts w:ascii="Arial" w:eastAsia="Arial" w:hAnsi="Arial" w:cs="Arial"/>
          <w:sz w:val="22"/>
          <w:szCs w:val="22"/>
        </w:rPr>
        <w:t>t</w:t>
      </w:r>
      <w:r w:rsidR="00B541D5" w:rsidRPr="00B96AD7">
        <w:rPr>
          <w:rFonts w:ascii="Arial" w:eastAsia="Arial" w:hAnsi="Arial" w:cs="Arial"/>
          <w:sz w:val="22"/>
          <w:szCs w:val="22"/>
        </w:rPr>
        <w:t xml:space="preserve">he agent’s </w:t>
      </w:r>
      <w:r w:rsidR="00E06885">
        <w:rPr>
          <w:rFonts w:ascii="Arial" w:eastAsia="Arial" w:hAnsi="Arial" w:cs="Arial"/>
          <w:sz w:val="22"/>
          <w:szCs w:val="22"/>
        </w:rPr>
        <w:t xml:space="preserve">stated </w:t>
      </w:r>
      <w:r w:rsidR="00B541D5" w:rsidRPr="00B96AD7">
        <w:rPr>
          <w:rFonts w:ascii="Arial" w:eastAsia="Arial" w:hAnsi="Arial" w:cs="Arial"/>
          <w:sz w:val="22"/>
          <w:szCs w:val="22"/>
        </w:rPr>
        <w:t>commitment to improving systems;</w:t>
      </w:r>
    </w:p>
    <w:p w14:paraId="4751A752" w14:textId="71380EEC" w:rsidR="00B541D5" w:rsidRDefault="002F1BB2" w:rsidP="000E58D2">
      <w:pPr>
        <w:pStyle w:val="ListParagraph"/>
        <w:numPr>
          <w:ilvl w:val="1"/>
          <w:numId w:val="1"/>
        </w:numPr>
        <w:spacing w:after="200" w:line="360" w:lineRule="auto"/>
        <w:jc w:val="both"/>
        <w:rPr>
          <w:rFonts w:ascii="Arial" w:eastAsia="Arial" w:hAnsi="Arial" w:cs="Arial"/>
          <w:sz w:val="22"/>
          <w:szCs w:val="22"/>
        </w:rPr>
      </w:pPr>
      <w:r>
        <w:rPr>
          <w:rFonts w:ascii="Arial" w:eastAsia="Arial" w:hAnsi="Arial" w:cs="Arial"/>
          <w:sz w:val="22"/>
          <w:szCs w:val="22"/>
        </w:rPr>
        <w:t>t</w:t>
      </w:r>
      <w:r w:rsidR="00B541D5" w:rsidRPr="00B96AD7">
        <w:rPr>
          <w:rFonts w:ascii="Arial" w:eastAsia="Arial" w:hAnsi="Arial" w:cs="Arial"/>
          <w:sz w:val="22"/>
          <w:szCs w:val="22"/>
        </w:rPr>
        <w:t xml:space="preserve">he difficult </w:t>
      </w:r>
      <w:r w:rsidR="00546881" w:rsidRPr="00B96AD7">
        <w:rPr>
          <w:rFonts w:ascii="Arial" w:eastAsia="Arial" w:hAnsi="Arial" w:cs="Arial"/>
          <w:sz w:val="22"/>
          <w:szCs w:val="22"/>
        </w:rPr>
        <w:t>circumstances</w:t>
      </w:r>
      <w:r w:rsidR="00B541D5" w:rsidRPr="00B96AD7">
        <w:rPr>
          <w:rFonts w:ascii="Arial" w:eastAsia="Arial" w:hAnsi="Arial" w:cs="Arial"/>
          <w:sz w:val="22"/>
          <w:szCs w:val="22"/>
        </w:rPr>
        <w:t xml:space="preserve"> in Katherine and other places facing agents who manage properties. </w:t>
      </w:r>
    </w:p>
    <w:p w14:paraId="41027022" w14:textId="593CD9AF" w:rsidR="00A07BA3" w:rsidRPr="00A07BA3" w:rsidRDefault="00A07BA3" w:rsidP="00A07BA3">
      <w:pPr>
        <w:spacing w:after="200" w:line="360" w:lineRule="auto"/>
        <w:jc w:val="both"/>
        <w:rPr>
          <w:rFonts w:ascii="Arial" w:eastAsia="Arial" w:hAnsi="Arial" w:cs="Arial"/>
          <w:b/>
          <w:bCs/>
          <w:sz w:val="22"/>
          <w:szCs w:val="22"/>
        </w:rPr>
      </w:pPr>
      <w:r>
        <w:rPr>
          <w:rFonts w:ascii="Arial" w:eastAsia="Arial" w:hAnsi="Arial" w:cs="Arial"/>
          <w:b/>
          <w:bCs/>
          <w:sz w:val="22"/>
          <w:szCs w:val="22"/>
        </w:rPr>
        <w:t>Respondents’ submission on penalties</w:t>
      </w:r>
    </w:p>
    <w:p w14:paraId="569915B6" w14:textId="750072AA" w:rsidR="002D1E8A" w:rsidRDefault="001D1535" w:rsidP="002D1E8A">
      <w:pPr>
        <w:numPr>
          <w:ilvl w:val="0"/>
          <w:numId w:val="1"/>
        </w:numPr>
        <w:spacing w:after="200" w:line="360" w:lineRule="auto"/>
        <w:contextualSpacing/>
        <w:jc w:val="both"/>
        <w:rPr>
          <w:rFonts w:ascii="Arial" w:eastAsia="Arial" w:hAnsi="Arial" w:cs="Arial"/>
          <w:sz w:val="22"/>
          <w:szCs w:val="22"/>
        </w:rPr>
      </w:pPr>
      <w:r>
        <w:rPr>
          <w:rFonts w:ascii="Arial" w:eastAsia="Arial" w:hAnsi="Arial" w:cs="Arial"/>
          <w:sz w:val="22"/>
          <w:szCs w:val="22"/>
        </w:rPr>
        <w:t xml:space="preserve">On </w:t>
      </w:r>
      <w:r w:rsidR="00B9128F">
        <w:rPr>
          <w:rFonts w:ascii="Arial" w:eastAsia="Arial" w:hAnsi="Arial" w:cs="Arial"/>
          <w:sz w:val="22"/>
          <w:szCs w:val="22"/>
        </w:rPr>
        <w:t>1 June 2026,</w:t>
      </w:r>
      <w:r w:rsidR="00FC2A2B">
        <w:rPr>
          <w:rFonts w:ascii="Arial" w:eastAsia="Arial" w:hAnsi="Arial" w:cs="Arial"/>
          <w:sz w:val="22"/>
          <w:szCs w:val="22"/>
        </w:rPr>
        <w:t xml:space="preserve"> the business manager was provided with a draft of the Board’s decision</w:t>
      </w:r>
      <w:r w:rsidR="002F1BB2">
        <w:rPr>
          <w:rFonts w:ascii="Arial" w:eastAsia="Arial" w:hAnsi="Arial" w:cs="Arial"/>
          <w:sz w:val="22"/>
          <w:szCs w:val="22"/>
        </w:rPr>
        <w:t xml:space="preserve">, </w:t>
      </w:r>
      <w:r w:rsidR="00FC2A2B">
        <w:rPr>
          <w:rFonts w:ascii="Arial" w:eastAsia="Arial" w:hAnsi="Arial" w:cs="Arial"/>
          <w:sz w:val="22"/>
          <w:szCs w:val="22"/>
        </w:rPr>
        <w:t xml:space="preserve">the proposed </w:t>
      </w:r>
      <w:r w:rsidR="002D1E8A">
        <w:rPr>
          <w:rFonts w:ascii="Arial" w:eastAsia="Arial" w:hAnsi="Arial" w:cs="Arial"/>
          <w:sz w:val="22"/>
          <w:szCs w:val="22"/>
        </w:rPr>
        <w:t>reasons</w:t>
      </w:r>
      <w:r w:rsidR="002F1BB2">
        <w:rPr>
          <w:rFonts w:ascii="Arial" w:eastAsia="Arial" w:hAnsi="Arial" w:cs="Arial"/>
          <w:sz w:val="22"/>
          <w:szCs w:val="22"/>
        </w:rPr>
        <w:t xml:space="preserve"> and proposed penalties</w:t>
      </w:r>
      <w:r w:rsidR="002D1E8A">
        <w:rPr>
          <w:rFonts w:ascii="Arial" w:eastAsia="Arial" w:hAnsi="Arial" w:cs="Arial"/>
          <w:sz w:val="22"/>
          <w:szCs w:val="22"/>
        </w:rPr>
        <w:t>. The proposed penalties were 10 penalty units for the business manager and 5 penalty units for the agent.</w:t>
      </w:r>
    </w:p>
    <w:p w14:paraId="781895B1" w14:textId="32825AA6" w:rsidR="002D1E8A" w:rsidRDefault="00DE2E37" w:rsidP="002D1E8A">
      <w:pPr>
        <w:numPr>
          <w:ilvl w:val="0"/>
          <w:numId w:val="1"/>
        </w:numPr>
        <w:spacing w:after="200" w:line="360" w:lineRule="auto"/>
        <w:contextualSpacing/>
        <w:jc w:val="both"/>
        <w:rPr>
          <w:rFonts w:ascii="Arial" w:eastAsia="Arial" w:hAnsi="Arial" w:cs="Arial"/>
          <w:sz w:val="22"/>
          <w:szCs w:val="22"/>
        </w:rPr>
      </w:pPr>
      <w:r>
        <w:rPr>
          <w:rFonts w:ascii="Arial" w:eastAsia="Arial" w:hAnsi="Arial" w:cs="Arial"/>
          <w:sz w:val="22"/>
          <w:szCs w:val="22"/>
        </w:rPr>
        <w:t xml:space="preserve">On </w:t>
      </w:r>
      <w:r w:rsidR="00B9128F">
        <w:rPr>
          <w:rFonts w:ascii="Arial" w:eastAsia="Arial" w:hAnsi="Arial" w:cs="Arial"/>
          <w:sz w:val="22"/>
          <w:szCs w:val="22"/>
        </w:rPr>
        <w:t>8 June 2026,</w:t>
      </w:r>
      <w:r>
        <w:rPr>
          <w:rFonts w:ascii="Arial" w:eastAsia="Arial" w:hAnsi="Arial" w:cs="Arial"/>
          <w:sz w:val="22"/>
          <w:szCs w:val="22"/>
        </w:rPr>
        <w:t xml:space="preserve"> the business manager responded concerning the proposed penalties as follows:</w:t>
      </w:r>
    </w:p>
    <w:p w14:paraId="5AD4661C" w14:textId="3ECCA8A4" w:rsidR="00DE2E37" w:rsidRDefault="00B23F7D" w:rsidP="00B23F7D">
      <w:pPr>
        <w:pStyle w:val="ListParagraph"/>
        <w:numPr>
          <w:ilvl w:val="3"/>
          <w:numId w:val="40"/>
        </w:numPr>
        <w:spacing w:after="200" w:line="360" w:lineRule="auto"/>
        <w:jc w:val="both"/>
        <w:rPr>
          <w:rFonts w:ascii="Arial" w:eastAsia="Arial" w:hAnsi="Arial" w:cs="Arial"/>
          <w:sz w:val="22"/>
          <w:szCs w:val="22"/>
        </w:rPr>
      </w:pPr>
      <w:r>
        <w:rPr>
          <w:rFonts w:ascii="Arial" w:eastAsia="Arial" w:hAnsi="Arial" w:cs="Arial"/>
          <w:sz w:val="22"/>
          <w:szCs w:val="22"/>
        </w:rPr>
        <w:t xml:space="preserve">Observed that the </w:t>
      </w:r>
      <w:r w:rsidR="00FA373B">
        <w:rPr>
          <w:rFonts w:ascii="Arial" w:eastAsia="Arial" w:hAnsi="Arial" w:cs="Arial"/>
          <w:sz w:val="22"/>
          <w:szCs w:val="22"/>
        </w:rPr>
        <w:t xml:space="preserve">inquiry dealt with matters that differed from </w:t>
      </w:r>
      <w:r w:rsidR="00620A0B">
        <w:rPr>
          <w:rFonts w:ascii="Arial" w:eastAsia="Arial" w:hAnsi="Arial" w:cs="Arial"/>
          <w:sz w:val="22"/>
          <w:szCs w:val="22"/>
        </w:rPr>
        <w:t>those raised by the agent’s client;</w:t>
      </w:r>
    </w:p>
    <w:p w14:paraId="468F850A" w14:textId="681F59BA" w:rsidR="00620A0B" w:rsidRDefault="00E61F5A" w:rsidP="00B23F7D">
      <w:pPr>
        <w:pStyle w:val="ListParagraph"/>
        <w:numPr>
          <w:ilvl w:val="3"/>
          <w:numId w:val="40"/>
        </w:numPr>
        <w:spacing w:after="200" w:line="360" w:lineRule="auto"/>
        <w:jc w:val="both"/>
        <w:rPr>
          <w:rFonts w:ascii="Arial" w:eastAsia="Arial" w:hAnsi="Arial" w:cs="Arial"/>
          <w:sz w:val="22"/>
          <w:szCs w:val="22"/>
        </w:rPr>
      </w:pPr>
      <w:r>
        <w:rPr>
          <w:rFonts w:ascii="Arial" w:eastAsia="Arial" w:hAnsi="Arial" w:cs="Arial"/>
          <w:sz w:val="22"/>
          <w:szCs w:val="22"/>
        </w:rPr>
        <w:t>Penalties are “high”</w:t>
      </w:r>
      <w:r w:rsidR="005F238A">
        <w:rPr>
          <w:rFonts w:ascii="Arial" w:eastAsia="Arial" w:hAnsi="Arial" w:cs="Arial"/>
          <w:sz w:val="22"/>
          <w:szCs w:val="22"/>
        </w:rPr>
        <w:t xml:space="preserve"> – noting the previous decisions of the Board </w:t>
      </w:r>
      <w:r w:rsidR="00436A61">
        <w:rPr>
          <w:rFonts w:ascii="Arial" w:eastAsia="Arial" w:hAnsi="Arial" w:cs="Arial"/>
          <w:sz w:val="22"/>
          <w:szCs w:val="22"/>
        </w:rPr>
        <w:t>where the</w:t>
      </w:r>
      <w:r w:rsidR="005C1E3B">
        <w:rPr>
          <w:rFonts w:ascii="Arial" w:eastAsia="Arial" w:hAnsi="Arial" w:cs="Arial"/>
          <w:sz w:val="22"/>
          <w:szCs w:val="22"/>
        </w:rPr>
        <w:t xml:space="preserve"> </w:t>
      </w:r>
      <w:r w:rsidR="00436A61">
        <w:rPr>
          <w:rFonts w:ascii="Arial" w:eastAsia="Arial" w:hAnsi="Arial" w:cs="Arial"/>
          <w:sz w:val="22"/>
          <w:szCs w:val="22"/>
        </w:rPr>
        <w:t xml:space="preserve">penalties were </w:t>
      </w:r>
      <w:r w:rsidR="005C1E3B">
        <w:rPr>
          <w:rFonts w:ascii="Arial" w:eastAsia="Arial" w:hAnsi="Arial" w:cs="Arial"/>
          <w:sz w:val="22"/>
          <w:szCs w:val="22"/>
        </w:rPr>
        <w:t xml:space="preserve">cautions and lower </w:t>
      </w:r>
      <w:r w:rsidR="00D61F70">
        <w:rPr>
          <w:rFonts w:ascii="Arial" w:eastAsia="Arial" w:hAnsi="Arial" w:cs="Arial"/>
          <w:sz w:val="22"/>
          <w:szCs w:val="22"/>
        </w:rPr>
        <w:t xml:space="preserve">number of penalty units </w:t>
      </w:r>
    </w:p>
    <w:p w14:paraId="1C8FFB80" w14:textId="2EE23151" w:rsidR="00CB7AA7" w:rsidRDefault="00CB7AA7" w:rsidP="00B23F7D">
      <w:pPr>
        <w:pStyle w:val="ListParagraph"/>
        <w:numPr>
          <w:ilvl w:val="3"/>
          <w:numId w:val="40"/>
        </w:numPr>
        <w:spacing w:after="200" w:line="360" w:lineRule="auto"/>
        <w:jc w:val="both"/>
        <w:rPr>
          <w:rFonts w:ascii="Arial" w:eastAsia="Arial" w:hAnsi="Arial" w:cs="Arial"/>
          <w:sz w:val="22"/>
          <w:szCs w:val="22"/>
        </w:rPr>
      </w:pPr>
      <w:r>
        <w:rPr>
          <w:rFonts w:ascii="Arial" w:eastAsia="Arial" w:hAnsi="Arial" w:cs="Arial"/>
          <w:sz w:val="22"/>
          <w:szCs w:val="22"/>
        </w:rPr>
        <w:t>Sought that the proposed penalties be rev</w:t>
      </w:r>
      <w:r w:rsidR="00CA18B5">
        <w:rPr>
          <w:rFonts w:ascii="Arial" w:eastAsia="Arial" w:hAnsi="Arial" w:cs="Arial"/>
          <w:sz w:val="22"/>
          <w:szCs w:val="22"/>
        </w:rPr>
        <w:t>iewed having regard to:</w:t>
      </w:r>
    </w:p>
    <w:p w14:paraId="024F3AD5" w14:textId="0FF2E536" w:rsidR="00CA18B5" w:rsidRDefault="00165EED" w:rsidP="00CA18B5">
      <w:pPr>
        <w:pStyle w:val="ListParagraph"/>
        <w:numPr>
          <w:ilvl w:val="0"/>
          <w:numId w:val="45"/>
        </w:numPr>
        <w:spacing w:after="200" w:line="360" w:lineRule="auto"/>
        <w:jc w:val="both"/>
        <w:rPr>
          <w:rFonts w:ascii="Arial" w:eastAsia="Arial" w:hAnsi="Arial" w:cs="Arial"/>
          <w:sz w:val="22"/>
          <w:szCs w:val="22"/>
        </w:rPr>
      </w:pPr>
      <w:r>
        <w:rPr>
          <w:rFonts w:ascii="Arial" w:eastAsia="Arial" w:hAnsi="Arial" w:cs="Arial"/>
          <w:sz w:val="22"/>
          <w:szCs w:val="22"/>
        </w:rPr>
        <w:t xml:space="preserve">Relatively minor nature of the </w:t>
      </w:r>
      <w:r w:rsidR="00BC3A6A">
        <w:rPr>
          <w:rFonts w:ascii="Arial" w:eastAsia="Arial" w:hAnsi="Arial" w:cs="Arial"/>
          <w:sz w:val="22"/>
          <w:szCs w:val="22"/>
        </w:rPr>
        <w:t>complaint</w:t>
      </w:r>
    </w:p>
    <w:p w14:paraId="3AAF6017" w14:textId="20658856" w:rsidR="00BC3A6A" w:rsidRDefault="00BC3A6A" w:rsidP="00BC3A6A">
      <w:pPr>
        <w:spacing w:after="200" w:line="360" w:lineRule="auto"/>
        <w:ind w:left="2921"/>
        <w:jc w:val="both"/>
        <w:rPr>
          <w:rFonts w:ascii="Arial" w:eastAsia="Arial" w:hAnsi="Arial" w:cs="Arial"/>
          <w:sz w:val="22"/>
          <w:szCs w:val="22"/>
        </w:rPr>
      </w:pPr>
      <w:r>
        <w:rPr>
          <w:rFonts w:ascii="Arial" w:eastAsia="Arial" w:hAnsi="Arial" w:cs="Arial"/>
          <w:sz w:val="22"/>
          <w:szCs w:val="22"/>
        </w:rPr>
        <w:t>(ii) no significant financial loss</w:t>
      </w:r>
    </w:p>
    <w:p w14:paraId="6A2A948A" w14:textId="3800BF45" w:rsidR="00B3188B" w:rsidRDefault="00B3188B" w:rsidP="00BC3A6A">
      <w:pPr>
        <w:spacing w:after="200" w:line="360" w:lineRule="auto"/>
        <w:ind w:left="2921"/>
        <w:jc w:val="both"/>
        <w:rPr>
          <w:rFonts w:ascii="Arial" w:eastAsia="Arial" w:hAnsi="Arial" w:cs="Arial"/>
          <w:sz w:val="22"/>
          <w:szCs w:val="22"/>
        </w:rPr>
      </w:pPr>
      <w:r>
        <w:rPr>
          <w:rFonts w:ascii="Arial" w:eastAsia="Arial" w:hAnsi="Arial" w:cs="Arial"/>
          <w:sz w:val="22"/>
          <w:szCs w:val="22"/>
        </w:rPr>
        <w:t>(iii) cooperation by the agent</w:t>
      </w:r>
    </w:p>
    <w:p w14:paraId="685833D7" w14:textId="40A180AE" w:rsidR="00B3188B" w:rsidRDefault="00B3188B" w:rsidP="00BC3A6A">
      <w:pPr>
        <w:spacing w:after="200" w:line="360" w:lineRule="auto"/>
        <w:ind w:left="2921"/>
        <w:jc w:val="both"/>
        <w:rPr>
          <w:rFonts w:ascii="Arial" w:eastAsia="Arial" w:hAnsi="Arial" w:cs="Arial"/>
          <w:sz w:val="22"/>
          <w:szCs w:val="22"/>
        </w:rPr>
      </w:pPr>
      <w:r>
        <w:rPr>
          <w:rFonts w:ascii="Arial" w:eastAsia="Arial" w:hAnsi="Arial" w:cs="Arial"/>
          <w:sz w:val="22"/>
          <w:szCs w:val="22"/>
        </w:rPr>
        <w:t>(iv) staffing difficulties</w:t>
      </w:r>
      <w:r w:rsidR="00512756">
        <w:rPr>
          <w:rFonts w:ascii="Arial" w:eastAsia="Arial" w:hAnsi="Arial" w:cs="Arial"/>
          <w:sz w:val="22"/>
          <w:szCs w:val="22"/>
        </w:rPr>
        <w:t>, with staff movements communicated with clients</w:t>
      </w:r>
    </w:p>
    <w:p w14:paraId="38442DB1" w14:textId="195E4EA5" w:rsidR="00512756" w:rsidRPr="00BC3A6A" w:rsidRDefault="00512756" w:rsidP="00BC3A6A">
      <w:pPr>
        <w:spacing w:after="200" w:line="360" w:lineRule="auto"/>
        <w:ind w:left="2921"/>
        <w:jc w:val="both"/>
        <w:rPr>
          <w:rFonts w:ascii="Arial" w:eastAsia="Arial" w:hAnsi="Arial" w:cs="Arial"/>
          <w:sz w:val="22"/>
          <w:szCs w:val="22"/>
        </w:rPr>
      </w:pPr>
      <w:r>
        <w:rPr>
          <w:rFonts w:ascii="Arial" w:eastAsia="Arial" w:hAnsi="Arial" w:cs="Arial"/>
          <w:sz w:val="22"/>
          <w:szCs w:val="22"/>
        </w:rPr>
        <w:t>(</w:t>
      </w:r>
      <w:r w:rsidR="008610AF">
        <w:rPr>
          <w:rFonts w:ascii="Arial" w:eastAsia="Arial" w:hAnsi="Arial" w:cs="Arial"/>
          <w:sz w:val="22"/>
          <w:szCs w:val="22"/>
        </w:rPr>
        <w:t xml:space="preserve">v) commitment to improved </w:t>
      </w:r>
      <w:r w:rsidR="00E546CA">
        <w:rPr>
          <w:rFonts w:ascii="Arial" w:eastAsia="Arial" w:hAnsi="Arial" w:cs="Arial"/>
          <w:sz w:val="22"/>
          <w:szCs w:val="22"/>
        </w:rPr>
        <w:t xml:space="preserve">systems and constant recruitment and training </w:t>
      </w:r>
      <w:r w:rsidR="001F6B59">
        <w:rPr>
          <w:rFonts w:ascii="Arial" w:eastAsia="Arial" w:hAnsi="Arial" w:cs="Arial"/>
          <w:sz w:val="22"/>
          <w:szCs w:val="22"/>
        </w:rPr>
        <w:t>program</w:t>
      </w:r>
    </w:p>
    <w:p w14:paraId="727BFC5C" w14:textId="1ADA9BBA" w:rsidR="00A07BA3" w:rsidRPr="00A07BA3" w:rsidRDefault="00A07BA3" w:rsidP="00A07BA3">
      <w:pPr>
        <w:spacing w:after="200" w:line="360" w:lineRule="auto"/>
        <w:ind w:left="1"/>
        <w:contextualSpacing/>
        <w:jc w:val="both"/>
        <w:rPr>
          <w:rFonts w:ascii="Arial" w:eastAsia="Arial" w:hAnsi="Arial" w:cs="Arial"/>
          <w:b/>
          <w:bCs/>
          <w:sz w:val="22"/>
          <w:szCs w:val="22"/>
        </w:rPr>
      </w:pPr>
      <w:r>
        <w:rPr>
          <w:rFonts w:ascii="Arial" w:eastAsia="Arial" w:hAnsi="Arial" w:cs="Arial"/>
          <w:b/>
          <w:bCs/>
          <w:sz w:val="22"/>
          <w:szCs w:val="22"/>
        </w:rPr>
        <w:t>Bo</w:t>
      </w:r>
      <w:r w:rsidR="00FD1E46">
        <w:rPr>
          <w:rFonts w:ascii="Arial" w:eastAsia="Arial" w:hAnsi="Arial" w:cs="Arial"/>
          <w:b/>
          <w:bCs/>
          <w:sz w:val="22"/>
          <w:szCs w:val="22"/>
        </w:rPr>
        <w:t>ar</w:t>
      </w:r>
      <w:r>
        <w:rPr>
          <w:rFonts w:ascii="Arial" w:eastAsia="Arial" w:hAnsi="Arial" w:cs="Arial"/>
          <w:b/>
          <w:bCs/>
          <w:sz w:val="22"/>
          <w:szCs w:val="22"/>
        </w:rPr>
        <w:t>d’s decision on penalties</w:t>
      </w:r>
    </w:p>
    <w:p w14:paraId="18031034" w14:textId="21FDA680" w:rsidR="00D61F70" w:rsidRDefault="007316D6" w:rsidP="000E58D2">
      <w:pPr>
        <w:numPr>
          <w:ilvl w:val="0"/>
          <w:numId w:val="1"/>
        </w:numPr>
        <w:spacing w:after="200" w:line="360" w:lineRule="auto"/>
        <w:contextualSpacing/>
        <w:jc w:val="both"/>
        <w:rPr>
          <w:rFonts w:ascii="Arial" w:eastAsia="Arial" w:hAnsi="Arial" w:cs="Arial"/>
          <w:sz w:val="22"/>
          <w:szCs w:val="22"/>
        </w:rPr>
      </w:pPr>
      <w:r w:rsidRPr="00B96AD7">
        <w:rPr>
          <w:rFonts w:ascii="Arial" w:eastAsia="Arial" w:hAnsi="Arial" w:cs="Arial"/>
          <w:sz w:val="22"/>
          <w:szCs w:val="22"/>
        </w:rPr>
        <w:t>The Board</w:t>
      </w:r>
      <w:r w:rsidR="00D61F70">
        <w:rPr>
          <w:rFonts w:ascii="Arial" w:eastAsia="Arial" w:hAnsi="Arial" w:cs="Arial"/>
          <w:sz w:val="22"/>
          <w:szCs w:val="22"/>
        </w:rPr>
        <w:t xml:space="preserve"> has noted the submission on penalties </w:t>
      </w:r>
      <w:r w:rsidR="003E2B4C">
        <w:rPr>
          <w:rFonts w:ascii="Arial" w:eastAsia="Arial" w:hAnsi="Arial" w:cs="Arial"/>
          <w:sz w:val="22"/>
          <w:szCs w:val="22"/>
        </w:rPr>
        <w:t xml:space="preserve">made by the business manager. </w:t>
      </w:r>
      <w:r w:rsidR="00BC4181">
        <w:rPr>
          <w:rFonts w:ascii="Arial" w:eastAsia="Arial" w:hAnsi="Arial" w:cs="Arial"/>
          <w:sz w:val="22"/>
          <w:szCs w:val="22"/>
        </w:rPr>
        <w:t xml:space="preserve">The Board accepts the point that the penalties </w:t>
      </w:r>
      <w:r w:rsidR="005361D2">
        <w:rPr>
          <w:rFonts w:ascii="Arial" w:eastAsia="Arial" w:hAnsi="Arial" w:cs="Arial"/>
          <w:sz w:val="22"/>
          <w:szCs w:val="22"/>
        </w:rPr>
        <w:t xml:space="preserve">are higher </w:t>
      </w:r>
      <w:r w:rsidR="00FD1E46">
        <w:rPr>
          <w:rFonts w:ascii="Arial" w:eastAsia="Arial" w:hAnsi="Arial" w:cs="Arial"/>
          <w:sz w:val="22"/>
          <w:szCs w:val="22"/>
        </w:rPr>
        <w:t>than</w:t>
      </w:r>
      <w:r w:rsidR="005361D2">
        <w:rPr>
          <w:rFonts w:ascii="Arial" w:eastAsia="Arial" w:hAnsi="Arial" w:cs="Arial"/>
          <w:sz w:val="22"/>
          <w:szCs w:val="22"/>
        </w:rPr>
        <w:t xml:space="preserve"> those that may have been likely to have been imposed in the past. </w:t>
      </w:r>
      <w:r w:rsidR="00B9128F">
        <w:rPr>
          <w:rFonts w:ascii="Arial" w:eastAsia="Arial" w:hAnsi="Arial" w:cs="Arial"/>
          <w:sz w:val="22"/>
          <w:szCs w:val="22"/>
        </w:rPr>
        <w:t>However,</w:t>
      </w:r>
      <w:r w:rsidR="00F00E2D">
        <w:rPr>
          <w:rFonts w:ascii="Arial" w:eastAsia="Arial" w:hAnsi="Arial" w:cs="Arial"/>
          <w:sz w:val="22"/>
          <w:szCs w:val="22"/>
        </w:rPr>
        <w:t xml:space="preserve"> the </w:t>
      </w:r>
      <w:r w:rsidR="001F2740">
        <w:rPr>
          <w:rFonts w:ascii="Arial" w:eastAsia="Arial" w:hAnsi="Arial" w:cs="Arial"/>
          <w:sz w:val="22"/>
          <w:szCs w:val="22"/>
        </w:rPr>
        <w:t xml:space="preserve">Board has, in recent years, </w:t>
      </w:r>
      <w:r w:rsidR="00F00E2D">
        <w:rPr>
          <w:rFonts w:ascii="Arial" w:eastAsia="Arial" w:hAnsi="Arial" w:cs="Arial"/>
          <w:sz w:val="22"/>
          <w:szCs w:val="22"/>
        </w:rPr>
        <w:t xml:space="preserve">been imposing across the range of complaints </w:t>
      </w:r>
      <w:r w:rsidR="008E4375">
        <w:rPr>
          <w:rFonts w:ascii="Arial" w:eastAsia="Arial" w:hAnsi="Arial" w:cs="Arial"/>
          <w:sz w:val="22"/>
          <w:szCs w:val="22"/>
        </w:rPr>
        <w:t xml:space="preserve">higher penalties. The </w:t>
      </w:r>
      <w:r w:rsidR="00897257">
        <w:rPr>
          <w:rFonts w:ascii="Arial" w:eastAsia="Arial" w:hAnsi="Arial" w:cs="Arial"/>
          <w:sz w:val="22"/>
          <w:szCs w:val="22"/>
        </w:rPr>
        <w:t xml:space="preserve">proposed penalties are </w:t>
      </w:r>
      <w:r w:rsidR="00295999">
        <w:rPr>
          <w:rFonts w:ascii="Arial" w:eastAsia="Arial" w:hAnsi="Arial" w:cs="Arial"/>
          <w:sz w:val="22"/>
          <w:szCs w:val="22"/>
        </w:rPr>
        <w:t xml:space="preserve">reflective of the relatively minor </w:t>
      </w:r>
      <w:r w:rsidR="002004B6">
        <w:rPr>
          <w:rFonts w:ascii="Arial" w:eastAsia="Arial" w:hAnsi="Arial" w:cs="Arial"/>
          <w:sz w:val="22"/>
          <w:szCs w:val="22"/>
        </w:rPr>
        <w:t>nature</w:t>
      </w:r>
      <w:r w:rsidR="00295999">
        <w:rPr>
          <w:rFonts w:ascii="Arial" w:eastAsia="Arial" w:hAnsi="Arial" w:cs="Arial"/>
          <w:sz w:val="22"/>
          <w:szCs w:val="22"/>
        </w:rPr>
        <w:t xml:space="preserve"> of the breaches.  </w:t>
      </w:r>
      <w:r w:rsidR="000A6302">
        <w:rPr>
          <w:rFonts w:ascii="Arial" w:eastAsia="Arial" w:hAnsi="Arial" w:cs="Arial"/>
          <w:sz w:val="22"/>
          <w:szCs w:val="22"/>
        </w:rPr>
        <w:lastRenderedPageBreak/>
        <w:t xml:space="preserve">However, the Board remains of the view that deterrence </w:t>
      </w:r>
      <w:r w:rsidR="00DC4169">
        <w:rPr>
          <w:rFonts w:ascii="Arial" w:eastAsia="Arial" w:hAnsi="Arial" w:cs="Arial"/>
          <w:sz w:val="22"/>
          <w:szCs w:val="22"/>
        </w:rPr>
        <w:t xml:space="preserve">in communication matters </w:t>
      </w:r>
      <w:r w:rsidR="000A6302">
        <w:rPr>
          <w:rFonts w:ascii="Arial" w:eastAsia="Arial" w:hAnsi="Arial" w:cs="Arial"/>
          <w:sz w:val="22"/>
          <w:szCs w:val="22"/>
        </w:rPr>
        <w:t>will only occur if there is a fine.</w:t>
      </w:r>
    </w:p>
    <w:p w14:paraId="3CBABBBE" w14:textId="3B9F4CD7" w:rsidR="007316D6" w:rsidRPr="00B96AD7" w:rsidRDefault="000A6302" w:rsidP="000E58D2">
      <w:pPr>
        <w:numPr>
          <w:ilvl w:val="0"/>
          <w:numId w:val="1"/>
        </w:numPr>
        <w:spacing w:after="200" w:line="360" w:lineRule="auto"/>
        <w:contextualSpacing/>
        <w:jc w:val="both"/>
        <w:rPr>
          <w:rFonts w:ascii="Arial" w:eastAsia="Arial" w:hAnsi="Arial" w:cs="Arial"/>
          <w:sz w:val="22"/>
          <w:szCs w:val="22"/>
        </w:rPr>
      </w:pPr>
      <w:r>
        <w:rPr>
          <w:rFonts w:ascii="Arial" w:eastAsia="Arial" w:hAnsi="Arial" w:cs="Arial"/>
          <w:sz w:val="22"/>
          <w:szCs w:val="22"/>
        </w:rPr>
        <w:t>The Board</w:t>
      </w:r>
      <w:r w:rsidR="007316D6" w:rsidRPr="00B96AD7">
        <w:rPr>
          <w:rFonts w:ascii="Arial" w:eastAsia="Arial" w:hAnsi="Arial" w:cs="Arial"/>
          <w:sz w:val="22"/>
          <w:szCs w:val="22"/>
        </w:rPr>
        <w:t xml:space="preserve"> imposes the following penalties:</w:t>
      </w:r>
    </w:p>
    <w:p w14:paraId="62C14DA0" w14:textId="45C88707" w:rsidR="007316D6" w:rsidRPr="00FE1FE8" w:rsidRDefault="007316D6" w:rsidP="00FE1FE8">
      <w:pPr>
        <w:pStyle w:val="ListParagraph"/>
        <w:numPr>
          <w:ilvl w:val="3"/>
          <w:numId w:val="1"/>
        </w:numPr>
        <w:spacing w:after="200" w:line="360" w:lineRule="auto"/>
        <w:jc w:val="both"/>
        <w:rPr>
          <w:rFonts w:ascii="Arial" w:eastAsia="Arial" w:hAnsi="Arial" w:cs="Arial"/>
          <w:sz w:val="22"/>
          <w:szCs w:val="22"/>
        </w:rPr>
      </w:pPr>
      <w:r w:rsidRPr="00FE1FE8">
        <w:rPr>
          <w:rFonts w:ascii="Arial" w:eastAsia="Arial" w:hAnsi="Arial" w:cs="Arial"/>
          <w:sz w:val="22"/>
          <w:szCs w:val="22"/>
        </w:rPr>
        <w:t xml:space="preserve">a fine of </w:t>
      </w:r>
      <w:r w:rsidR="001178AE" w:rsidRPr="00FE1FE8">
        <w:rPr>
          <w:rFonts w:ascii="Arial" w:eastAsia="Arial" w:hAnsi="Arial" w:cs="Arial"/>
          <w:sz w:val="22"/>
          <w:szCs w:val="22"/>
        </w:rPr>
        <w:t>1</w:t>
      </w:r>
      <w:r w:rsidR="00FE1FE8">
        <w:rPr>
          <w:rFonts w:ascii="Arial" w:eastAsia="Arial" w:hAnsi="Arial" w:cs="Arial"/>
          <w:sz w:val="22"/>
          <w:szCs w:val="22"/>
        </w:rPr>
        <w:t>0</w:t>
      </w:r>
      <w:r w:rsidR="001178AE" w:rsidRPr="00FE1FE8">
        <w:rPr>
          <w:rFonts w:ascii="Arial" w:eastAsia="Arial" w:hAnsi="Arial" w:cs="Arial"/>
          <w:sz w:val="22"/>
          <w:szCs w:val="22"/>
        </w:rPr>
        <w:t xml:space="preserve"> </w:t>
      </w:r>
      <w:r w:rsidRPr="00FE1FE8">
        <w:rPr>
          <w:rFonts w:ascii="Arial" w:eastAsia="Arial" w:hAnsi="Arial" w:cs="Arial"/>
          <w:sz w:val="22"/>
          <w:szCs w:val="22"/>
        </w:rPr>
        <w:t>penalty units</w:t>
      </w:r>
      <w:r w:rsidRPr="00B96AD7">
        <w:rPr>
          <w:rStyle w:val="FootnoteReference"/>
          <w:rFonts w:ascii="Arial" w:eastAsia="Arial" w:hAnsi="Arial" w:cs="Arial"/>
          <w:sz w:val="22"/>
          <w:szCs w:val="22"/>
        </w:rPr>
        <w:footnoteReference w:id="8"/>
      </w:r>
      <w:r w:rsidRPr="00FE1FE8">
        <w:rPr>
          <w:rFonts w:ascii="Arial" w:eastAsia="Arial" w:hAnsi="Arial" w:cs="Arial"/>
          <w:sz w:val="22"/>
          <w:szCs w:val="22"/>
        </w:rPr>
        <w:t xml:space="preserve"> ($</w:t>
      </w:r>
      <w:r w:rsidR="008D50F0" w:rsidRPr="00FE1FE8">
        <w:rPr>
          <w:rFonts w:ascii="Arial" w:eastAsia="Arial" w:hAnsi="Arial" w:cs="Arial"/>
          <w:sz w:val="22"/>
          <w:szCs w:val="22"/>
        </w:rPr>
        <w:t>1850</w:t>
      </w:r>
      <w:r w:rsidRPr="00FE1FE8">
        <w:rPr>
          <w:rFonts w:ascii="Arial" w:eastAsia="Arial" w:hAnsi="Arial" w:cs="Arial"/>
          <w:sz w:val="22"/>
          <w:szCs w:val="22"/>
        </w:rPr>
        <w:t>) to be paid by the business manager;</w:t>
      </w:r>
    </w:p>
    <w:p w14:paraId="2CCBD8A8" w14:textId="28AD4E99" w:rsidR="007316D6" w:rsidRPr="00B96AD7" w:rsidRDefault="007316D6" w:rsidP="000E58D2">
      <w:pPr>
        <w:numPr>
          <w:ilvl w:val="3"/>
          <w:numId w:val="1"/>
        </w:numPr>
        <w:spacing w:after="200" w:line="360" w:lineRule="auto"/>
        <w:contextualSpacing/>
        <w:jc w:val="both"/>
        <w:rPr>
          <w:rFonts w:ascii="Arial" w:eastAsia="Arial" w:hAnsi="Arial" w:cs="Arial"/>
          <w:sz w:val="22"/>
          <w:szCs w:val="22"/>
        </w:rPr>
      </w:pPr>
      <w:r w:rsidRPr="00B96AD7">
        <w:rPr>
          <w:rFonts w:ascii="Arial" w:eastAsia="Arial" w:hAnsi="Arial" w:cs="Arial"/>
          <w:sz w:val="22"/>
          <w:szCs w:val="22"/>
        </w:rPr>
        <w:t xml:space="preserve">a fine of </w:t>
      </w:r>
      <w:r w:rsidR="00FE1FE8">
        <w:rPr>
          <w:rFonts w:ascii="Arial" w:eastAsia="Arial" w:hAnsi="Arial" w:cs="Arial"/>
          <w:sz w:val="22"/>
          <w:szCs w:val="22"/>
        </w:rPr>
        <w:t>5</w:t>
      </w:r>
      <w:r w:rsidRPr="00B96AD7">
        <w:rPr>
          <w:rFonts w:ascii="Arial" w:eastAsia="Arial" w:hAnsi="Arial" w:cs="Arial"/>
          <w:sz w:val="22"/>
          <w:szCs w:val="22"/>
        </w:rPr>
        <w:t xml:space="preserve"> penalty units ($</w:t>
      </w:r>
      <w:r w:rsidR="004006FA" w:rsidRPr="00B96AD7">
        <w:rPr>
          <w:rFonts w:ascii="Arial" w:eastAsia="Arial" w:hAnsi="Arial" w:cs="Arial"/>
          <w:sz w:val="22"/>
          <w:szCs w:val="22"/>
        </w:rPr>
        <w:t>925</w:t>
      </w:r>
      <w:r w:rsidRPr="00B96AD7">
        <w:rPr>
          <w:rFonts w:ascii="Arial" w:eastAsia="Arial" w:hAnsi="Arial" w:cs="Arial"/>
          <w:sz w:val="22"/>
          <w:szCs w:val="22"/>
        </w:rPr>
        <w:t>) to be paid by the agent</w:t>
      </w:r>
    </w:p>
    <w:p w14:paraId="6A5C5CC0" w14:textId="15EFB10C" w:rsidR="007316D6" w:rsidRPr="00B96AD7" w:rsidRDefault="007316D6" w:rsidP="000E58D2">
      <w:pPr>
        <w:numPr>
          <w:ilvl w:val="3"/>
          <w:numId w:val="1"/>
        </w:numPr>
        <w:spacing w:after="200" w:line="360" w:lineRule="auto"/>
        <w:contextualSpacing/>
        <w:jc w:val="both"/>
        <w:rPr>
          <w:rFonts w:ascii="Arial" w:eastAsia="Arial" w:hAnsi="Arial" w:cs="Arial"/>
          <w:sz w:val="22"/>
          <w:szCs w:val="22"/>
        </w:rPr>
      </w:pPr>
      <w:r w:rsidRPr="00B96AD7">
        <w:rPr>
          <w:rFonts w:ascii="Arial" w:eastAsia="Arial" w:hAnsi="Arial" w:cs="Arial"/>
          <w:sz w:val="22"/>
          <w:szCs w:val="22"/>
        </w:rPr>
        <w:t xml:space="preserve">a caution that the agent maintains appropriate systems for managing </w:t>
      </w:r>
      <w:r w:rsidR="000D370B" w:rsidRPr="00B96AD7">
        <w:rPr>
          <w:rFonts w:ascii="Arial" w:eastAsia="Arial" w:hAnsi="Arial" w:cs="Arial"/>
          <w:sz w:val="22"/>
          <w:szCs w:val="22"/>
        </w:rPr>
        <w:t>maintenance obligations</w:t>
      </w:r>
    </w:p>
    <w:p w14:paraId="7E9142E9" w14:textId="77777777" w:rsidR="007316D6" w:rsidRPr="00B96AD7" w:rsidRDefault="007316D6" w:rsidP="000E58D2">
      <w:pPr>
        <w:pStyle w:val="ListParagraph"/>
        <w:numPr>
          <w:ilvl w:val="0"/>
          <w:numId w:val="1"/>
        </w:numPr>
        <w:spacing w:after="200" w:line="360" w:lineRule="auto"/>
        <w:jc w:val="both"/>
        <w:rPr>
          <w:rFonts w:ascii="Arial" w:eastAsia="Arial" w:hAnsi="Arial" w:cs="Arial"/>
          <w:sz w:val="22"/>
          <w:szCs w:val="22"/>
        </w:rPr>
      </w:pPr>
      <w:r w:rsidRPr="00B96AD7">
        <w:rPr>
          <w:rFonts w:ascii="Arial" w:eastAsia="Arial" w:hAnsi="Arial" w:cs="Arial"/>
          <w:sz w:val="22"/>
          <w:szCs w:val="22"/>
        </w:rPr>
        <w:t>The Board directs that the fines be paid by the agent and the business manager within 60 days of the date of these written reasons.</w:t>
      </w:r>
    </w:p>
    <w:p w14:paraId="25C0DF27" w14:textId="77777777" w:rsidR="007316D6" w:rsidRPr="00B96AD7" w:rsidRDefault="007316D6" w:rsidP="007316D6">
      <w:pPr>
        <w:spacing w:after="200" w:line="360" w:lineRule="auto"/>
        <w:ind w:left="143"/>
        <w:jc w:val="both"/>
        <w:rPr>
          <w:rFonts w:ascii="Arial" w:eastAsia="Arial" w:hAnsi="Arial" w:cs="Arial"/>
          <w:b/>
          <w:bCs/>
          <w:sz w:val="22"/>
          <w:szCs w:val="22"/>
          <w:u w:val="single"/>
        </w:rPr>
      </w:pPr>
      <w:r w:rsidRPr="00B96AD7">
        <w:rPr>
          <w:rFonts w:ascii="Arial" w:eastAsia="Arial" w:hAnsi="Arial" w:cs="Arial"/>
          <w:b/>
          <w:bCs/>
          <w:sz w:val="22"/>
          <w:szCs w:val="22"/>
          <w:u w:val="single"/>
        </w:rPr>
        <w:t>Right of review</w:t>
      </w:r>
    </w:p>
    <w:p w14:paraId="733DB468" w14:textId="77777777" w:rsidR="007316D6" w:rsidRPr="00B96AD7" w:rsidRDefault="007316D6" w:rsidP="000E58D2">
      <w:pPr>
        <w:numPr>
          <w:ilvl w:val="0"/>
          <w:numId w:val="1"/>
        </w:numPr>
        <w:spacing w:after="200" w:line="360" w:lineRule="auto"/>
        <w:contextualSpacing/>
        <w:jc w:val="both"/>
        <w:rPr>
          <w:rFonts w:ascii="Arial" w:eastAsia="Arial" w:hAnsi="Arial" w:cs="Arial"/>
          <w:sz w:val="22"/>
          <w:szCs w:val="22"/>
        </w:rPr>
      </w:pPr>
      <w:r w:rsidRPr="00B96AD7">
        <w:rPr>
          <w:rFonts w:ascii="Arial" w:eastAsia="Arial" w:hAnsi="Arial" w:cs="Arial"/>
          <w:sz w:val="22"/>
          <w:szCs w:val="22"/>
        </w:rPr>
        <w:t>Section 85(3) of the AL Act provides that an affected person can apply to the Northern Territory Civil and Administrative Tribunal for a review of decisions of the Board.</w:t>
      </w:r>
    </w:p>
    <w:p w14:paraId="4F57CD69" w14:textId="77777777" w:rsidR="003A2EF9" w:rsidRDefault="007316D6" w:rsidP="000E58D2">
      <w:pPr>
        <w:numPr>
          <w:ilvl w:val="0"/>
          <w:numId w:val="1"/>
        </w:numPr>
        <w:spacing w:after="200" w:line="360" w:lineRule="auto"/>
        <w:contextualSpacing/>
        <w:jc w:val="both"/>
        <w:rPr>
          <w:rFonts w:ascii="Arial" w:eastAsia="Arial" w:hAnsi="Arial" w:cs="Arial"/>
          <w:sz w:val="22"/>
          <w:szCs w:val="22"/>
        </w:rPr>
      </w:pPr>
      <w:r w:rsidRPr="00B96AD7">
        <w:rPr>
          <w:rFonts w:ascii="Arial" w:eastAsia="Arial" w:hAnsi="Arial" w:cs="Arial"/>
          <w:sz w:val="22"/>
          <w:szCs w:val="22"/>
        </w:rPr>
        <w:t>For the purposes of section 85(3), “affected persons” include the applicants, agents and agents representatives affected by the decisions.</w:t>
      </w:r>
    </w:p>
    <w:p w14:paraId="0434D679" w14:textId="31BA3389" w:rsidR="007316D6" w:rsidRPr="003A2EF9" w:rsidRDefault="007316D6" w:rsidP="000E58D2">
      <w:pPr>
        <w:numPr>
          <w:ilvl w:val="0"/>
          <w:numId w:val="1"/>
        </w:numPr>
        <w:spacing w:after="200" w:line="360" w:lineRule="auto"/>
        <w:contextualSpacing/>
        <w:jc w:val="both"/>
        <w:rPr>
          <w:rFonts w:ascii="Arial" w:eastAsia="Arial" w:hAnsi="Arial" w:cs="Arial"/>
          <w:sz w:val="22"/>
          <w:szCs w:val="22"/>
        </w:rPr>
      </w:pPr>
      <w:r w:rsidRPr="003A2EF9">
        <w:rPr>
          <w:rFonts w:ascii="Arial" w:eastAsia="Arial" w:hAnsi="Arial" w:cs="Arial"/>
          <w:sz w:val="22"/>
          <w:szCs w:val="22"/>
        </w:rPr>
        <w:t>An application for review must be made within 28 days of the day of notification to an affected person of the decision in this matter</w:t>
      </w:r>
      <w:r w:rsidRPr="00B96AD7">
        <w:rPr>
          <w:rFonts w:ascii="Arial" w:eastAsia="Arial" w:hAnsi="Arial" w:cs="Arial"/>
          <w:sz w:val="22"/>
          <w:szCs w:val="22"/>
          <w:vertAlign w:val="superscript"/>
        </w:rPr>
        <w:footnoteReference w:id="9"/>
      </w:r>
      <w:r w:rsidRPr="003A2EF9">
        <w:rPr>
          <w:rFonts w:ascii="Arial" w:eastAsia="Arial" w:hAnsi="Arial" w:cs="Arial"/>
          <w:sz w:val="22"/>
          <w:szCs w:val="22"/>
        </w:rPr>
        <w:t>.</w:t>
      </w:r>
    </w:p>
    <w:p w14:paraId="7A1492C1" w14:textId="77777777" w:rsidR="007316D6" w:rsidRPr="00B96AD7" w:rsidRDefault="007316D6" w:rsidP="007316D6">
      <w:pPr>
        <w:pStyle w:val="ListParagraph"/>
        <w:spacing w:line="360" w:lineRule="auto"/>
        <w:ind w:left="361"/>
        <w:jc w:val="both"/>
        <w:rPr>
          <w:rFonts w:ascii="Arial" w:hAnsi="Arial" w:cs="Arial"/>
          <w:bCs/>
          <w:sz w:val="22"/>
          <w:szCs w:val="22"/>
        </w:rPr>
      </w:pPr>
    </w:p>
    <w:p w14:paraId="024EFC2A" w14:textId="0625F8BA" w:rsidR="007316D6" w:rsidRDefault="006B2171" w:rsidP="007316D6">
      <w:pPr>
        <w:rPr>
          <w:rFonts w:ascii="Arial" w:hAnsi="Arial" w:cs="Arial"/>
          <w:bCs/>
          <w:sz w:val="22"/>
          <w:szCs w:val="22"/>
          <w:lang w:val="en-GB"/>
        </w:rPr>
      </w:pPr>
      <w:bookmarkStart w:id="1" w:name="_bookmark0"/>
      <w:bookmarkStart w:id="2" w:name="Table_of_attachments"/>
      <w:bookmarkStart w:id="3" w:name="Index"/>
      <w:bookmarkEnd w:id="1"/>
      <w:bookmarkEnd w:id="2"/>
      <w:bookmarkEnd w:id="3"/>
      <w:r>
        <w:rPr>
          <w:rFonts w:ascii="Arial" w:hAnsi="Arial" w:cs="Arial"/>
          <w:bCs/>
          <w:noProof/>
          <w:sz w:val="22"/>
          <w:szCs w:val="22"/>
          <w:lang w:val="en-GB"/>
        </w:rPr>
        <w:drawing>
          <wp:inline distT="0" distB="0" distL="0" distR="0" wp14:anchorId="79C3AEEE" wp14:editId="2C610DEA">
            <wp:extent cx="2066925" cy="409575"/>
            <wp:effectExtent l="0" t="0" r="9525" b="9525"/>
            <wp:docPr id="831793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93353" name="Picture 831793353"/>
                    <pic:cNvPicPr/>
                  </pic:nvPicPr>
                  <pic:blipFill>
                    <a:blip r:embed="rId9">
                      <a:extLst>
                        <a:ext uri="{28A0092B-C50C-407E-A947-70E740481C1C}">
                          <a14:useLocalDpi xmlns:a14="http://schemas.microsoft.com/office/drawing/2010/main" val="0"/>
                        </a:ext>
                      </a:extLst>
                    </a:blip>
                    <a:stretch>
                      <a:fillRect/>
                    </a:stretch>
                  </pic:blipFill>
                  <pic:spPr>
                    <a:xfrm>
                      <a:off x="0" y="0"/>
                      <a:ext cx="2066925" cy="409575"/>
                    </a:xfrm>
                    <a:prstGeom prst="rect">
                      <a:avLst/>
                    </a:prstGeom>
                  </pic:spPr>
                </pic:pic>
              </a:graphicData>
            </a:graphic>
          </wp:inline>
        </w:drawing>
      </w:r>
    </w:p>
    <w:p w14:paraId="020EC362" w14:textId="77777777" w:rsidR="006B2171" w:rsidRPr="00B96AD7" w:rsidRDefault="006B2171" w:rsidP="007316D6">
      <w:pPr>
        <w:rPr>
          <w:rFonts w:ascii="Arial" w:hAnsi="Arial" w:cs="Arial"/>
          <w:bCs/>
          <w:sz w:val="22"/>
          <w:szCs w:val="22"/>
          <w:lang w:val="en-GB"/>
        </w:rPr>
      </w:pPr>
    </w:p>
    <w:p w14:paraId="2B2C8916" w14:textId="225F82E1" w:rsidR="007316D6" w:rsidRPr="00B96AD7" w:rsidRDefault="007316D6" w:rsidP="007316D6">
      <w:pPr>
        <w:spacing w:after="0" w:line="360" w:lineRule="auto"/>
        <w:ind w:right="142"/>
        <w:jc w:val="both"/>
        <w:rPr>
          <w:rFonts w:ascii="Arial" w:hAnsi="Arial" w:cs="Arial"/>
          <w:sz w:val="22"/>
          <w:szCs w:val="22"/>
          <w:lang w:val="en-GB"/>
        </w:rPr>
      </w:pPr>
      <w:r w:rsidRPr="00B96AD7">
        <w:rPr>
          <w:rFonts w:ascii="Arial" w:hAnsi="Arial" w:cs="Arial"/>
          <w:sz w:val="22"/>
          <w:szCs w:val="22"/>
          <w:lang w:val="en-GB"/>
        </w:rPr>
        <w:t>Dated</w:t>
      </w:r>
      <w:r w:rsidR="00151933">
        <w:rPr>
          <w:rFonts w:ascii="Arial" w:hAnsi="Arial" w:cs="Arial"/>
          <w:sz w:val="22"/>
          <w:szCs w:val="22"/>
          <w:lang w:val="en-GB"/>
        </w:rPr>
        <w:t xml:space="preserve"> </w:t>
      </w:r>
      <w:r w:rsidR="006B2171">
        <w:rPr>
          <w:rFonts w:ascii="Arial" w:hAnsi="Arial" w:cs="Arial"/>
          <w:sz w:val="22"/>
          <w:szCs w:val="22"/>
          <w:lang w:val="en-GB"/>
        </w:rPr>
        <w:t>22</w:t>
      </w:r>
      <w:r w:rsidR="00ED6295">
        <w:rPr>
          <w:rFonts w:ascii="Arial" w:hAnsi="Arial" w:cs="Arial"/>
          <w:sz w:val="22"/>
          <w:szCs w:val="22"/>
          <w:lang w:val="en-GB"/>
        </w:rPr>
        <w:t xml:space="preserve"> July</w:t>
      </w:r>
      <w:r w:rsidR="00181AB8" w:rsidRPr="00B96AD7">
        <w:rPr>
          <w:rFonts w:ascii="Arial" w:hAnsi="Arial" w:cs="Arial"/>
          <w:sz w:val="22"/>
          <w:szCs w:val="22"/>
          <w:lang w:val="en-GB"/>
        </w:rPr>
        <w:t xml:space="preserve"> </w:t>
      </w:r>
      <w:r w:rsidRPr="00B96AD7">
        <w:rPr>
          <w:rFonts w:ascii="Arial" w:hAnsi="Arial" w:cs="Arial"/>
          <w:sz w:val="22"/>
          <w:szCs w:val="22"/>
          <w:lang w:val="en-GB"/>
        </w:rPr>
        <w:t>2026</w:t>
      </w:r>
    </w:p>
    <w:p w14:paraId="6693E2D0" w14:textId="77777777" w:rsidR="007316D6" w:rsidRPr="00B96AD7" w:rsidRDefault="007316D6" w:rsidP="007316D6">
      <w:pPr>
        <w:spacing w:after="0" w:line="360" w:lineRule="auto"/>
        <w:ind w:right="142"/>
        <w:jc w:val="both"/>
        <w:rPr>
          <w:rFonts w:ascii="Arial" w:hAnsi="Arial" w:cs="Arial"/>
          <w:sz w:val="22"/>
          <w:szCs w:val="22"/>
          <w:lang w:val="en-GB"/>
        </w:rPr>
      </w:pPr>
      <w:r w:rsidRPr="00B96AD7">
        <w:rPr>
          <w:rFonts w:ascii="Arial" w:hAnsi="Arial" w:cs="Arial"/>
          <w:sz w:val="22"/>
          <w:szCs w:val="22"/>
          <w:lang w:val="en-GB"/>
        </w:rPr>
        <w:t>Robert Bradshaw</w:t>
      </w:r>
    </w:p>
    <w:p w14:paraId="527143E4" w14:textId="77777777" w:rsidR="007316D6" w:rsidRPr="00B96AD7" w:rsidRDefault="007316D6" w:rsidP="007316D6">
      <w:pPr>
        <w:spacing w:after="0" w:line="360" w:lineRule="auto"/>
        <w:ind w:right="142"/>
        <w:jc w:val="both"/>
        <w:rPr>
          <w:rFonts w:ascii="Arial" w:hAnsi="Arial" w:cs="Arial"/>
          <w:sz w:val="22"/>
          <w:szCs w:val="22"/>
          <w:lang w:val="en-GB"/>
        </w:rPr>
      </w:pPr>
      <w:r w:rsidRPr="00B96AD7">
        <w:rPr>
          <w:rFonts w:ascii="Arial" w:hAnsi="Arial" w:cs="Arial"/>
          <w:sz w:val="22"/>
          <w:szCs w:val="22"/>
          <w:lang w:val="en-GB"/>
        </w:rPr>
        <w:t xml:space="preserve">Chairperson (for Agents Licensing Board of the Northern Territory) </w:t>
      </w:r>
      <w:bookmarkEnd w:id="0"/>
    </w:p>
    <w:sectPr w:rsidR="007316D6" w:rsidRPr="00B96AD7" w:rsidSect="00A342CD">
      <w:headerReference w:type="even" r:id="rId10"/>
      <w:headerReference w:type="default" r:id="rId11"/>
      <w:footerReference w:type="even" r:id="rId12"/>
      <w:footerReference w:type="default" r:id="rId13"/>
      <w:headerReference w:type="first" r:id="rId14"/>
      <w:footerReference w:type="first" r:id="rId15"/>
      <w:pgSz w:w="11906" w:h="16838"/>
      <w:pgMar w:top="1440"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83F8B" w14:textId="77777777" w:rsidR="00D94E0A" w:rsidRDefault="00D94E0A" w:rsidP="00A342CD">
      <w:pPr>
        <w:spacing w:after="0" w:line="240" w:lineRule="auto"/>
      </w:pPr>
      <w:r>
        <w:separator/>
      </w:r>
    </w:p>
  </w:endnote>
  <w:endnote w:type="continuationSeparator" w:id="0">
    <w:p w14:paraId="48D0EDF4" w14:textId="77777777" w:rsidR="00D94E0A" w:rsidRDefault="00D94E0A" w:rsidP="00A3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85F98" w14:textId="77777777" w:rsidR="00B3093C" w:rsidRDefault="00B30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15CF" w14:textId="77777777" w:rsidR="00B3093C" w:rsidRDefault="00B309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DF44C" w14:textId="77777777" w:rsidR="00B3093C" w:rsidRDefault="00B30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81655" w14:textId="77777777" w:rsidR="00D94E0A" w:rsidRDefault="00D94E0A" w:rsidP="00A342CD">
      <w:pPr>
        <w:spacing w:after="0" w:line="240" w:lineRule="auto"/>
      </w:pPr>
      <w:r>
        <w:separator/>
      </w:r>
    </w:p>
  </w:footnote>
  <w:footnote w:type="continuationSeparator" w:id="0">
    <w:p w14:paraId="740F13B5" w14:textId="77777777" w:rsidR="00D94E0A" w:rsidRDefault="00D94E0A" w:rsidP="00A342CD">
      <w:pPr>
        <w:spacing w:after="0" w:line="240" w:lineRule="auto"/>
      </w:pPr>
      <w:r>
        <w:continuationSeparator/>
      </w:r>
    </w:p>
  </w:footnote>
  <w:footnote w:id="1">
    <w:p w14:paraId="1D887DEB" w14:textId="77777777" w:rsidR="008656D4" w:rsidRPr="0043511F" w:rsidRDefault="008656D4" w:rsidP="008656D4">
      <w:pPr>
        <w:pStyle w:val="FootnoteText"/>
        <w:rPr>
          <w:lang w:val="en-US"/>
        </w:rPr>
      </w:pPr>
      <w:r>
        <w:rPr>
          <w:rStyle w:val="FootnoteReference"/>
        </w:rPr>
        <w:footnoteRef/>
      </w:r>
      <w:r>
        <w:t xml:space="preserve"> </w:t>
      </w:r>
      <w:r>
        <w:rPr>
          <w:lang w:val="en-US"/>
        </w:rPr>
        <w:t>$100</w:t>
      </w:r>
    </w:p>
  </w:footnote>
  <w:footnote w:id="2">
    <w:p w14:paraId="3E3642A9" w14:textId="77777777" w:rsidR="003A2EF9" w:rsidRPr="005E7D36" w:rsidRDefault="003A2EF9" w:rsidP="003A2EF9">
      <w:pPr>
        <w:pStyle w:val="FootnoteText"/>
        <w:rPr>
          <w:lang w:val="en-US"/>
        </w:rPr>
      </w:pPr>
      <w:r>
        <w:rPr>
          <w:rStyle w:val="FootnoteReference"/>
        </w:rPr>
        <w:footnoteRef/>
      </w:r>
      <w:r>
        <w:t xml:space="preserve"> </w:t>
      </w:r>
      <w:r>
        <w:rPr>
          <w:lang w:val="en-US"/>
        </w:rPr>
        <w:t xml:space="preserve">50 penalty units is $9250 for the period 1 July 2024 – 30 June 2025.  </w:t>
      </w:r>
      <w:r w:rsidRPr="00ED3F26">
        <w:rPr>
          <w:i/>
          <w:iCs/>
          <w:lang w:val="en-US"/>
        </w:rPr>
        <w:t>Penalty Units Regulations 2010</w:t>
      </w:r>
    </w:p>
  </w:footnote>
  <w:footnote w:id="3">
    <w:p w14:paraId="4EFCE35C" w14:textId="77777777" w:rsidR="007316D6" w:rsidRPr="005F5C46" w:rsidRDefault="007316D6" w:rsidP="007316D6">
      <w:pPr>
        <w:pStyle w:val="FootnoteText"/>
        <w:rPr>
          <w:lang w:val="en-US"/>
        </w:rPr>
      </w:pPr>
      <w:r>
        <w:rPr>
          <w:rStyle w:val="FootnoteReference"/>
        </w:rPr>
        <w:footnoteRef/>
      </w:r>
      <w:r>
        <w:t xml:space="preserve"> See decision dated 23 January 2024, paragraph 101</w:t>
      </w:r>
    </w:p>
  </w:footnote>
  <w:footnote w:id="4">
    <w:p w14:paraId="56AB177D" w14:textId="77777777" w:rsidR="007316D6" w:rsidRPr="00836BB4" w:rsidRDefault="007316D6" w:rsidP="007316D6">
      <w:r>
        <w:rPr>
          <w:rStyle w:val="FootnoteReference"/>
        </w:rPr>
        <w:footnoteRef/>
      </w:r>
      <w:r>
        <w:t xml:space="preserve"> </w:t>
      </w:r>
      <w:r w:rsidRPr="006A26AF">
        <w:rPr>
          <w:i/>
          <w:spacing w:val="-11"/>
        </w:rPr>
        <w:t>Commissioner</w:t>
      </w:r>
      <w:r w:rsidRPr="00836BB4">
        <w:rPr>
          <w:i/>
        </w:rPr>
        <w:t xml:space="preserve"> for Consumer Protection v Murray [2017] WASAT 137</w:t>
      </w:r>
      <w:r w:rsidRPr="00836BB4">
        <w:rPr>
          <w:i/>
          <w:vanish/>
        </w:rPr>
        <w:t>&lt;/Citation&gt;</w:t>
      </w:r>
      <w:r w:rsidRPr="00836BB4">
        <w:t xml:space="preserve"> </w:t>
      </w:r>
    </w:p>
    <w:p w14:paraId="7CB0F2CB" w14:textId="77777777" w:rsidR="007316D6" w:rsidRDefault="007316D6" w:rsidP="007316D6"/>
  </w:footnote>
  <w:footnote w:id="5">
    <w:p w14:paraId="5C60F5B1" w14:textId="77777777" w:rsidR="002A5B79" w:rsidRPr="00987FF5" w:rsidRDefault="002A5B79" w:rsidP="002A5B79">
      <w:pPr>
        <w:pStyle w:val="FootnoteText"/>
        <w:rPr>
          <w:lang w:val="en-US"/>
        </w:rPr>
      </w:pPr>
      <w:r>
        <w:rPr>
          <w:rStyle w:val="FootnoteReference"/>
        </w:rPr>
        <w:footnoteRef/>
      </w:r>
      <w:r>
        <w:t xml:space="preserve"> </w:t>
      </w:r>
      <w:r>
        <w:rPr>
          <w:lang w:val="en-US"/>
        </w:rPr>
        <w:t>Generally, this is the date on the department’s website. It should be date of the decision. However, sometimes it is the date of publication on the web site</w:t>
      </w:r>
    </w:p>
  </w:footnote>
  <w:footnote w:id="6">
    <w:p w14:paraId="0EBE71ED" w14:textId="44AC8D7E" w:rsidR="002A5B79" w:rsidRPr="0004146C" w:rsidRDefault="002A5B79" w:rsidP="002A5B79">
      <w:pPr>
        <w:pStyle w:val="FootnoteText"/>
        <w:rPr>
          <w:lang w:val="en-US"/>
        </w:rPr>
      </w:pPr>
      <w:r>
        <w:rPr>
          <w:rStyle w:val="FootnoteReference"/>
        </w:rPr>
        <w:footnoteRef/>
      </w:r>
      <w:r>
        <w:rPr>
          <w:lang w:val="en-US"/>
        </w:rPr>
        <w:t xml:space="preserve">The maximum fine is set in terms of penalty units.  The value of a penalty unit for each year is reviewed in accordance with CPI with effect from 1 July. </w:t>
      </w:r>
    </w:p>
  </w:footnote>
  <w:footnote w:id="7">
    <w:p w14:paraId="3B2556C8" w14:textId="77777777" w:rsidR="002A5B79" w:rsidRPr="005D7A1D" w:rsidRDefault="002A5B79" w:rsidP="002A5B79">
      <w:pPr>
        <w:pStyle w:val="FootnoteText"/>
        <w:rPr>
          <w:lang w:val="en-US"/>
        </w:rPr>
      </w:pPr>
      <w:r>
        <w:rPr>
          <w:rStyle w:val="FootnoteReference"/>
        </w:rPr>
        <w:footnoteRef/>
      </w:r>
      <w:r>
        <w:t xml:space="preserve"> </w:t>
      </w:r>
      <w:r>
        <w:rPr>
          <w:lang w:val="en-US"/>
        </w:rPr>
        <w:t>The written decision suggests that the Board was under the incorrect view that the maximum penalty was $16,200</w:t>
      </w:r>
    </w:p>
  </w:footnote>
  <w:footnote w:id="8">
    <w:p w14:paraId="763693BE" w14:textId="092D60C1" w:rsidR="007316D6" w:rsidRPr="003F6DB2" w:rsidRDefault="007316D6" w:rsidP="007316D6">
      <w:pPr>
        <w:pStyle w:val="FootnoteText"/>
        <w:rPr>
          <w:lang w:val="en-US"/>
        </w:rPr>
      </w:pPr>
      <w:r>
        <w:rPr>
          <w:rStyle w:val="FootnoteReference"/>
        </w:rPr>
        <w:footnoteRef/>
      </w:r>
      <w:r>
        <w:rPr>
          <w:rStyle w:val="FootnoteReference"/>
        </w:rPr>
        <w:footnoteRef/>
      </w:r>
      <w:r>
        <w:t xml:space="preserve"> </w:t>
      </w:r>
      <w:r>
        <w:rPr>
          <w:lang w:val="en-US"/>
        </w:rPr>
        <w:t>As at the time of the breaches (</w:t>
      </w:r>
      <w:r w:rsidR="008D50F0">
        <w:rPr>
          <w:lang w:val="en-US"/>
        </w:rPr>
        <w:t>2024/25</w:t>
      </w:r>
      <w:r>
        <w:rPr>
          <w:lang w:val="en-US"/>
        </w:rPr>
        <w:t>) the value of a penalty unit was $18</w:t>
      </w:r>
      <w:r w:rsidR="008D50F0">
        <w:rPr>
          <w:lang w:val="en-US"/>
        </w:rPr>
        <w:t>5</w:t>
      </w:r>
    </w:p>
  </w:footnote>
  <w:footnote w:id="9">
    <w:p w14:paraId="26CECD7F" w14:textId="77777777" w:rsidR="007316D6" w:rsidRDefault="007316D6" w:rsidP="007316D6">
      <w:pPr>
        <w:pBdr>
          <w:top w:val="nil"/>
          <w:left w:val="nil"/>
          <w:bottom w:val="nil"/>
          <w:right w:val="nil"/>
          <w:between w:val="nil"/>
        </w:pBdr>
        <w:spacing w:after="0" w:line="240" w:lineRule="auto"/>
      </w:pPr>
      <w:r>
        <w:rPr>
          <w:rStyle w:val="FootnoteReference"/>
        </w:rPr>
        <w:footnoteRef/>
      </w:r>
      <w:r>
        <w:t xml:space="preserve"> In this matter, notification will occur when the parties are provided with this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445E" w14:textId="005C6EED" w:rsidR="00B3093C" w:rsidRDefault="00B30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AC0F" w14:textId="47D11577" w:rsidR="00B3093C" w:rsidRDefault="00B309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7618" w14:textId="1FC5BFD1" w:rsidR="00B3093C" w:rsidRDefault="00B3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E4F5E"/>
    <w:multiLevelType w:val="multilevel"/>
    <w:tmpl w:val="BC78B8E0"/>
    <w:styleLink w:val="CurrentList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2E5526"/>
    <w:multiLevelType w:val="hybridMultilevel"/>
    <w:tmpl w:val="2DEC0DF8"/>
    <w:lvl w:ilvl="0" w:tplc="4446C180">
      <w:start w:val="1"/>
      <w:numFmt w:val="lowerLetter"/>
      <w:lvlText w:val="(%1)"/>
      <w:lvlJc w:val="left"/>
      <w:pPr>
        <w:ind w:left="361" w:hanging="360"/>
      </w:pPr>
      <w:rPr>
        <w:rFonts w:hint="default"/>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2" w15:restartNumberingAfterBreak="0">
    <w:nsid w:val="15614D92"/>
    <w:multiLevelType w:val="hybridMultilevel"/>
    <w:tmpl w:val="49E8B6F2"/>
    <w:lvl w:ilvl="0" w:tplc="F7505312">
      <w:start w:val="1"/>
      <w:numFmt w:val="decimal"/>
      <w:lvlText w:val="%1."/>
      <w:lvlJc w:val="left"/>
      <w:pPr>
        <w:ind w:left="720" w:hanging="360"/>
      </w:pPr>
    </w:lvl>
    <w:lvl w:ilvl="1" w:tplc="54D616B2">
      <w:start w:val="1"/>
      <w:numFmt w:val="decimal"/>
      <w:lvlText w:val="%2."/>
      <w:lvlJc w:val="left"/>
      <w:pPr>
        <w:ind w:left="720" w:hanging="360"/>
      </w:pPr>
    </w:lvl>
    <w:lvl w:ilvl="2" w:tplc="1D42ABF8">
      <w:start w:val="1"/>
      <w:numFmt w:val="decimal"/>
      <w:lvlText w:val="%3."/>
      <w:lvlJc w:val="left"/>
      <w:pPr>
        <w:ind w:left="720" w:hanging="360"/>
      </w:pPr>
    </w:lvl>
    <w:lvl w:ilvl="3" w:tplc="BB1CC712">
      <w:start w:val="1"/>
      <w:numFmt w:val="decimal"/>
      <w:lvlText w:val="%4."/>
      <w:lvlJc w:val="left"/>
      <w:pPr>
        <w:ind w:left="720" w:hanging="360"/>
      </w:pPr>
    </w:lvl>
    <w:lvl w:ilvl="4" w:tplc="7BBC678E">
      <w:start w:val="1"/>
      <w:numFmt w:val="decimal"/>
      <w:lvlText w:val="%5."/>
      <w:lvlJc w:val="left"/>
      <w:pPr>
        <w:ind w:left="720" w:hanging="360"/>
      </w:pPr>
    </w:lvl>
    <w:lvl w:ilvl="5" w:tplc="0A70C37A">
      <w:start w:val="1"/>
      <w:numFmt w:val="decimal"/>
      <w:lvlText w:val="%6."/>
      <w:lvlJc w:val="left"/>
      <w:pPr>
        <w:ind w:left="720" w:hanging="360"/>
      </w:pPr>
    </w:lvl>
    <w:lvl w:ilvl="6" w:tplc="CB004F22">
      <w:start w:val="1"/>
      <w:numFmt w:val="decimal"/>
      <w:lvlText w:val="%7."/>
      <w:lvlJc w:val="left"/>
      <w:pPr>
        <w:ind w:left="720" w:hanging="360"/>
      </w:pPr>
    </w:lvl>
    <w:lvl w:ilvl="7" w:tplc="56740C62">
      <w:start w:val="1"/>
      <w:numFmt w:val="decimal"/>
      <w:lvlText w:val="%8."/>
      <w:lvlJc w:val="left"/>
      <w:pPr>
        <w:ind w:left="720" w:hanging="360"/>
      </w:pPr>
    </w:lvl>
    <w:lvl w:ilvl="8" w:tplc="46C2DB22">
      <w:start w:val="1"/>
      <w:numFmt w:val="decimal"/>
      <w:lvlText w:val="%9."/>
      <w:lvlJc w:val="left"/>
      <w:pPr>
        <w:ind w:left="720" w:hanging="360"/>
      </w:pPr>
    </w:lvl>
  </w:abstractNum>
  <w:abstractNum w:abstractNumId="3" w15:restartNumberingAfterBreak="0">
    <w:nsid w:val="16BB4724"/>
    <w:multiLevelType w:val="multilevel"/>
    <w:tmpl w:val="F86287A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C005B2D"/>
    <w:multiLevelType w:val="hybridMultilevel"/>
    <w:tmpl w:val="0030B086"/>
    <w:lvl w:ilvl="0" w:tplc="616A817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3940C9"/>
    <w:multiLevelType w:val="hybridMultilevel"/>
    <w:tmpl w:val="5D9A6E32"/>
    <w:lvl w:ilvl="0" w:tplc="DA5C8DC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25502323"/>
    <w:multiLevelType w:val="hybridMultilevel"/>
    <w:tmpl w:val="55FAD59C"/>
    <w:lvl w:ilvl="0" w:tplc="0C090001">
      <w:start w:val="1"/>
      <w:numFmt w:val="bullet"/>
      <w:lvlText w:val=""/>
      <w:lvlJc w:val="left"/>
      <w:pPr>
        <w:ind w:left="361" w:hanging="360"/>
      </w:pPr>
      <w:rPr>
        <w:rFonts w:ascii="Symbol" w:hAnsi="Symbol" w:hint="default"/>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7" w15:restartNumberingAfterBreak="0">
    <w:nsid w:val="26107F78"/>
    <w:multiLevelType w:val="hybridMultilevel"/>
    <w:tmpl w:val="7D3CF9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B731CB8"/>
    <w:multiLevelType w:val="hybridMultilevel"/>
    <w:tmpl w:val="5FA6DAB6"/>
    <w:lvl w:ilvl="0" w:tplc="2A0EE3BC">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 w15:restartNumberingAfterBreak="0">
    <w:nsid w:val="2E5C4BD9"/>
    <w:multiLevelType w:val="hybridMultilevel"/>
    <w:tmpl w:val="36968ADC"/>
    <w:lvl w:ilvl="0" w:tplc="FFFFFFFF">
      <w:start w:val="1"/>
      <w:numFmt w:val="decimal"/>
      <w:lvlText w:val="%1."/>
      <w:lvlJc w:val="left"/>
      <w:pPr>
        <w:ind w:left="710" w:hanging="567"/>
      </w:pPr>
      <w:rPr>
        <w:rFonts w:ascii="Arial" w:eastAsia="Arial" w:hAnsi="Arial" w:cs="Arial" w:hint="default"/>
        <w:b w:val="0"/>
        <w:bCs w:val="0"/>
        <w:i w:val="0"/>
        <w:iCs w:val="0"/>
        <w:spacing w:val="-1"/>
        <w:w w:val="100"/>
        <w:sz w:val="22"/>
        <w:szCs w:val="22"/>
        <w:lang w:val="en-US" w:eastAsia="en-US" w:bidi="ar-SA"/>
      </w:rPr>
    </w:lvl>
    <w:lvl w:ilvl="1" w:tplc="FFFFFFFF">
      <w:start w:val="1"/>
      <w:numFmt w:val="decimal"/>
      <w:lvlText w:val="%2."/>
      <w:lvlJc w:val="left"/>
      <w:pPr>
        <w:ind w:left="1224" w:hanging="361"/>
      </w:pPr>
      <w:rPr>
        <w:rFonts w:ascii="Calibri" w:eastAsia="Calibri" w:hAnsi="Calibri" w:cs="Calibri"/>
        <w:b w:val="0"/>
        <w:bCs w:val="0"/>
        <w:i w:val="0"/>
        <w:iCs w:val="0"/>
        <w:spacing w:val="0"/>
        <w:w w:val="100"/>
        <w:sz w:val="22"/>
        <w:szCs w:val="22"/>
        <w:lang w:val="en-US" w:eastAsia="en-US" w:bidi="ar-SA"/>
      </w:rPr>
    </w:lvl>
    <w:lvl w:ilvl="2" w:tplc="FFFFFFFF">
      <w:numFmt w:val="bullet"/>
      <w:lvlText w:val=""/>
      <w:lvlJc w:val="left"/>
      <w:pPr>
        <w:ind w:left="1845" w:hanging="425"/>
      </w:pPr>
      <w:rPr>
        <w:rFonts w:ascii="Symbol" w:eastAsia="Symbol" w:hAnsi="Symbol" w:cs="Symbol" w:hint="default"/>
        <w:b w:val="0"/>
        <w:bCs w:val="0"/>
        <w:i w:val="0"/>
        <w:iCs w:val="0"/>
        <w:spacing w:val="0"/>
        <w:w w:val="100"/>
        <w:sz w:val="22"/>
        <w:szCs w:val="22"/>
        <w:lang w:val="en-US" w:eastAsia="en-US" w:bidi="ar-SA"/>
      </w:rPr>
    </w:lvl>
    <w:lvl w:ilvl="3" w:tplc="88047308">
      <w:start w:val="1"/>
      <w:numFmt w:val="decimal"/>
      <w:lvlText w:val="(%4)"/>
      <w:lvlJc w:val="left"/>
      <w:pPr>
        <w:ind w:left="2921" w:hanging="425"/>
      </w:pPr>
      <w:rPr>
        <w:rFonts w:ascii="Calibri" w:eastAsia="Arial" w:hAnsi="Calibri" w:cs="Calibri"/>
        <w:lang w:val="en-US" w:eastAsia="en-US" w:bidi="ar-SA"/>
      </w:rPr>
    </w:lvl>
    <w:lvl w:ilvl="4" w:tplc="FFFFFFFF">
      <w:numFmt w:val="bullet"/>
      <w:lvlText w:val="•"/>
      <w:lvlJc w:val="left"/>
      <w:pPr>
        <w:ind w:left="4002" w:hanging="425"/>
      </w:pPr>
      <w:rPr>
        <w:rFonts w:hint="default"/>
        <w:lang w:val="en-US" w:eastAsia="en-US" w:bidi="ar-SA"/>
      </w:rPr>
    </w:lvl>
    <w:lvl w:ilvl="5" w:tplc="FFFFFFFF">
      <w:numFmt w:val="bullet"/>
      <w:lvlText w:val="•"/>
      <w:lvlJc w:val="left"/>
      <w:pPr>
        <w:ind w:left="5083" w:hanging="425"/>
      </w:pPr>
      <w:rPr>
        <w:rFonts w:hint="default"/>
        <w:lang w:val="en-US" w:eastAsia="en-US" w:bidi="ar-SA"/>
      </w:rPr>
    </w:lvl>
    <w:lvl w:ilvl="6" w:tplc="FFFFFFFF">
      <w:numFmt w:val="bullet"/>
      <w:lvlText w:val="•"/>
      <w:lvlJc w:val="left"/>
      <w:pPr>
        <w:ind w:left="6165" w:hanging="425"/>
      </w:pPr>
      <w:rPr>
        <w:rFonts w:hint="default"/>
        <w:lang w:val="en-US" w:eastAsia="en-US" w:bidi="ar-SA"/>
      </w:rPr>
    </w:lvl>
    <w:lvl w:ilvl="7" w:tplc="FFFFFFFF">
      <w:numFmt w:val="bullet"/>
      <w:lvlText w:val="•"/>
      <w:lvlJc w:val="left"/>
      <w:pPr>
        <w:ind w:left="7246" w:hanging="425"/>
      </w:pPr>
      <w:rPr>
        <w:rFonts w:hint="default"/>
        <w:lang w:val="en-US" w:eastAsia="en-US" w:bidi="ar-SA"/>
      </w:rPr>
    </w:lvl>
    <w:lvl w:ilvl="8" w:tplc="FFFFFFFF">
      <w:numFmt w:val="bullet"/>
      <w:lvlText w:val="•"/>
      <w:lvlJc w:val="left"/>
      <w:pPr>
        <w:ind w:left="8327" w:hanging="425"/>
      </w:pPr>
      <w:rPr>
        <w:rFonts w:hint="default"/>
        <w:lang w:val="en-US" w:eastAsia="en-US" w:bidi="ar-SA"/>
      </w:rPr>
    </w:lvl>
  </w:abstractNum>
  <w:abstractNum w:abstractNumId="10" w15:restartNumberingAfterBreak="0">
    <w:nsid w:val="303403AE"/>
    <w:multiLevelType w:val="hybridMultilevel"/>
    <w:tmpl w:val="EBBC0B82"/>
    <w:lvl w:ilvl="0" w:tplc="FFFFFFFF">
      <w:start w:val="72"/>
      <w:numFmt w:val="decimal"/>
      <w:lvlText w:val="%1."/>
      <w:lvlJc w:val="left"/>
      <w:pPr>
        <w:ind w:left="710" w:hanging="567"/>
      </w:pPr>
      <w:rPr>
        <w:rFonts w:ascii="Calibri" w:eastAsia="Calibri" w:hAnsi="Calibri" w:cs="Calibri" w:hint="default"/>
        <w:b w:val="0"/>
        <w:bCs w:val="0"/>
        <w:i w:val="0"/>
        <w:iCs w:val="0"/>
        <w:spacing w:val="-1"/>
        <w:w w:val="100"/>
        <w:sz w:val="22"/>
        <w:szCs w:val="22"/>
      </w:rPr>
    </w:lvl>
    <w:lvl w:ilvl="1" w:tplc="F3A81EC6">
      <w:start w:val="1"/>
      <w:numFmt w:val="decimal"/>
      <w:lvlText w:val="(%2)"/>
      <w:lvlJc w:val="left"/>
      <w:pPr>
        <w:ind w:left="1440" w:hanging="360"/>
      </w:pPr>
      <w:rPr>
        <w:rFonts w:ascii="Arial" w:eastAsia="Lato" w:hAnsi="Arial" w:cs="Arial"/>
      </w:rPr>
    </w:lvl>
    <w:lvl w:ilvl="2" w:tplc="DCF43E2E">
      <w:start w:val="1"/>
      <w:numFmt w:val="lowerRoman"/>
      <w:lvlText w:val="(%3)"/>
      <w:lvlJc w:val="right"/>
      <w:pPr>
        <w:ind w:left="2160" w:hanging="180"/>
      </w:pPr>
      <w:rPr>
        <w:rFonts w:ascii="Calibri" w:eastAsia="Lato" w:hAnsi="Calibri" w:cs="Calibri"/>
      </w:rPr>
    </w:lvl>
    <w:lvl w:ilvl="3" w:tplc="1498845E">
      <w:start w:val="1"/>
      <w:numFmt w:val="decimal"/>
      <w:lvlText w:val="(%4)"/>
      <w:lvlJc w:val="left"/>
      <w:pPr>
        <w:ind w:left="2880" w:hanging="360"/>
      </w:pPr>
      <w:rPr>
        <w:rFonts w:ascii="Calibri" w:eastAsia="Arial" w:hAnsi="Calibri" w:cs="Calibri"/>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8C240D"/>
    <w:multiLevelType w:val="hybridMultilevel"/>
    <w:tmpl w:val="82BCF4EA"/>
    <w:lvl w:ilvl="0" w:tplc="69C8A78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56064F0"/>
    <w:multiLevelType w:val="multilevel"/>
    <w:tmpl w:val="856CF268"/>
    <w:styleLink w:val="CurrentList4"/>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5A94019"/>
    <w:multiLevelType w:val="hybridMultilevel"/>
    <w:tmpl w:val="A1A81870"/>
    <w:lvl w:ilvl="0" w:tplc="0A025DCA">
      <w:start w:val="1"/>
      <w:numFmt w:val="decimal"/>
      <w:lvlText w:val="%1."/>
      <w:lvlJc w:val="left"/>
      <w:pPr>
        <w:ind w:left="720" w:hanging="360"/>
      </w:pPr>
    </w:lvl>
    <w:lvl w:ilvl="1" w:tplc="89DC31F4">
      <w:start w:val="1"/>
      <w:numFmt w:val="decimal"/>
      <w:lvlText w:val="%2."/>
      <w:lvlJc w:val="left"/>
      <w:pPr>
        <w:ind w:left="720" w:hanging="360"/>
      </w:pPr>
    </w:lvl>
    <w:lvl w:ilvl="2" w:tplc="DF348C00">
      <w:start w:val="1"/>
      <w:numFmt w:val="decimal"/>
      <w:lvlText w:val="%3."/>
      <w:lvlJc w:val="left"/>
      <w:pPr>
        <w:ind w:left="720" w:hanging="360"/>
      </w:pPr>
    </w:lvl>
    <w:lvl w:ilvl="3" w:tplc="88349752">
      <w:start w:val="1"/>
      <w:numFmt w:val="decimal"/>
      <w:lvlText w:val="%4."/>
      <w:lvlJc w:val="left"/>
      <w:pPr>
        <w:ind w:left="720" w:hanging="360"/>
      </w:pPr>
    </w:lvl>
    <w:lvl w:ilvl="4" w:tplc="908CC45A">
      <w:start w:val="1"/>
      <w:numFmt w:val="decimal"/>
      <w:lvlText w:val="%5."/>
      <w:lvlJc w:val="left"/>
      <w:pPr>
        <w:ind w:left="720" w:hanging="360"/>
      </w:pPr>
    </w:lvl>
    <w:lvl w:ilvl="5" w:tplc="6A0EFF2C">
      <w:start w:val="1"/>
      <w:numFmt w:val="decimal"/>
      <w:lvlText w:val="%6."/>
      <w:lvlJc w:val="left"/>
      <w:pPr>
        <w:ind w:left="720" w:hanging="360"/>
      </w:pPr>
    </w:lvl>
    <w:lvl w:ilvl="6" w:tplc="EE34FA8A">
      <w:start w:val="1"/>
      <w:numFmt w:val="decimal"/>
      <w:lvlText w:val="%7."/>
      <w:lvlJc w:val="left"/>
      <w:pPr>
        <w:ind w:left="720" w:hanging="360"/>
      </w:pPr>
    </w:lvl>
    <w:lvl w:ilvl="7" w:tplc="09C63470">
      <w:start w:val="1"/>
      <w:numFmt w:val="decimal"/>
      <w:lvlText w:val="%8."/>
      <w:lvlJc w:val="left"/>
      <w:pPr>
        <w:ind w:left="720" w:hanging="360"/>
      </w:pPr>
    </w:lvl>
    <w:lvl w:ilvl="8" w:tplc="08A88110">
      <w:start w:val="1"/>
      <w:numFmt w:val="decimal"/>
      <w:lvlText w:val="%9."/>
      <w:lvlJc w:val="left"/>
      <w:pPr>
        <w:ind w:left="720" w:hanging="360"/>
      </w:pPr>
    </w:lvl>
  </w:abstractNum>
  <w:abstractNum w:abstractNumId="14" w15:restartNumberingAfterBreak="0">
    <w:nsid w:val="35D60C9C"/>
    <w:multiLevelType w:val="hybridMultilevel"/>
    <w:tmpl w:val="5A70EE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91B0471"/>
    <w:multiLevelType w:val="hybridMultilevel"/>
    <w:tmpl w:val="32600408"/>
    <w:lvl w:ilvl="0" w:tplc="4298424A">
      <w:start w:val="1"/>
      <w:numFmt w:val="decimal"/>
      <w:lvlText w:val="%1."/>
      <w:lvlJc w:val="left"/>
      <w:pPr>
        <w:ind w:left="361" w:hanging="360"/>
      </w:pPr>
      <w:rPr>
        <w:rFonts w:ascii="Arial" w:eastAsia="Calibri" w:hAnsi="Arial" w:cs="Arial" w:hint="default"/>
        <w:b w:val="0"/>
        <w:bCs w:val="0"/>
        <w:i w:val="0"/>
        <w:iCs/>
      </w:rPr>
    </w:lvl>
    <w:lvl w:ilvl="1" w:tplc="806C1E70">
      <w:start w:val="1"/>
      <w:numFmt w:val="lowerLetter"/>
      <w:lvlText w:val="(%2)"/>
      <w:lvlJc w:val="left"/>
      <w:pPr>
        <w:ind w:left="1081" w:hanging="360"/>
      </w:pPr>
      <w:rPr>
        <w:rFonts w:ascii="Arial" w:eastAsia="Arial" w:hAnsi="Arial" w:cs="Arial"/>
      </w:rPr>
    </w:lvl>
    <w:lvl w:ilvl="2" w:tplc="0809001B">
      <w:start w:val="1"/>
      <w:numFmt w:val="lowerRoman"/>
      <w:lvlText w:val="%3."/>
      <w:lvlJc w:val="right"/>
      <w:pPr>
        <w:ind w:left="1801" w:hanging="180"/>
      </w:pPr>
    </w:lvl>
    <w:lvl w:ilvl="3" w:tplc="DE76EF62">
      <w:start w:val="1"/>
      <w:numFmt w:val="lowerLetter"/>
      <w:lvlText w:val="(%4)"/>
      <w:lvlJc w:val="left"/>
      <w:pPr>
        <w:ind w:left="2521" w:hanging="360"/>
      </w:pPr>
      <w:rPr>
        <w:rFonts w:ascii="Arial" w:eastAsia="Arial" w:hAnsi="Arial" w:cs="Arial"/>
      </w:rPr>
    </w:lvl>
    <w:lvl w:ilvl="4" w:tplc="1FF67C56">
      <w:start w:val="1"/>
      <w:numFmt w:val="lowerLetter"/>
      <w:lvlText w:val="(%5)"/>
      <w:lvlJc w:val="left"/>
      <w:pPr>
        <w:ind w:left="3241" w:hanging="360"/>
      </w:pPr>
      <w:rPr>
        <w:rFonts w:ascii="Arial" w:eastAsiaTheme="minorEastAsia" w:hAnsi="Arial" w:cs="Arial"/>
      </w:rPr>
    </w:lvl>
    <w:lvl w:ilvl="5" w:tplc="0809001B">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6" w15:restartNumberingAfterBreak="0">
    <w:nsid w:val="3B921A97"/>
    <w:multiLevelType w:val="hybridMultilevel"/>
    <w:tmpl w:val="A1E661DE"/>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E28CC1D0">
      <w:start w:val="1"/>
      <w:numFmt w:val="lowerLetter"/>
      <w:lvlText w:val="(%4)"/>
      <w:lvlJc w:val="left"/>
      <w:pPr>
        <w:ind w:left="3447" w:hanging="360"/>
      </w:pPr>
      <w:rPr>
        <w:rFonts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3BA27821"/>
    <w:multiLevelType w:val="hybridMultilevel"/>
    <w:tmpl w:val="E5F0BA2C"/>
    <w:lvl w:ilvl="0" w:tplc="4446C180">
      <w:start w:val="1"/>
      <w:numFmt w:val="lowerLetter"/>
      <w:lvlText w:val="(%1)"/>
      <w:lvlJc w:val="left"/>
      <w:pPr>
        <w:ind w:left="361" w:hanging="360"/>
      </w:pPr>
      <w:rPr>
        <w:rFonts w:hint="default"/>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18" w15:restartNumberingAfterBreak="0">
    <w:nsid w:val="3EB56DFF"/>
    <w:multiLevelType w:val="hybridMultilevel"/>
    <w:tmpl w:val="247C2168"/>
    <w:lvl w:ilvl="0" w:tplc="FFFFFFFF">
      <w:start w:val="1"/>
      <w:numFmt w:val="lowerLetter"/>
      <w:lvlText w:val="%1)"/>
      <w:lvlJc w:val="left"/>
      <w:pPr>
        <w:ind w:left="927" w:hanging="360"/>
      </w:pPr>
      <w:rPr>
        <w:rFonts w:hint="default"/>
        <w:b w:val="0"/>
        <w:bCs w:val="0"/>
        <w:i w:val="0"/>
        <w:iCs/>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lowerLetter"/>
      <w:lvlText w:val="(%4)"/>
      <w:lvlJc w:val="left"/>
      <w:pPr>
        <w:ind w:left="3087" w:hanging="360"/>
      </w:pPr>
      <w:rPr>
        <w:rFonts w:hint="default"/>
      </w:r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410B131D"/>
    <w:multiLevelType w:val="hybridMultilevel"/>
    <w:tmpl w:val="05A6E984"/>
    <w:lvl w:ilvl="0" w:tplc="C9E61F38">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1A214F4"/>
    <w:multiLevelType w:val="multilevel"/>
    <w:tmpl w:val="8E2A67E0"/>
    <w:styleLink w:val="CurrentList2"/>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24D357A"/>
    <w:multiLevelType w:val="hybridMultilevel"/>
    <w:tmpl w:val="3FEE0372"/>
    <w:lvl w:ilvl="0" w:tplc="951237F0">
      <w:start w:val="9"/>
      <w:numFmt w:val="lowerLetter"/>
      <w:lvlText w:val="(%1)"/>
      <w:lvlJc w:val="left"/>
      <w:pPr>
        <w:ind w:left="1080" w:hanging="360"/>
      </w:pPr>
      <w:rPr>
        <w:rFonts w:hint="default"/>
        <w:b w:val="0"/>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63E76F4"/>
    <w:multiLevelType w:val="hybridMultilevel"/>
    <w:tmpl w:val="9A7CFF0C"/>
    <w:lvl w:ilvl="0" w:tplc="0C090001">
      <w:start w:val="1"/>
      <w:numFmt w:val="bullet"/>
      <w:lvlText w:val=""/>
      <w:lvlJc w:val="left"/>
      <w:pPr>
        <w:ind w:left="1081" w:hanging="360"/>
      </w:pPr>
      <w:rPr>
        <w:rFonts w:ascii="Symbol" w:hAnsi="Symbol" w:hint="default"/>
      </w:rPr>
    </w:lvl>
    <w:lvl w:ilvl="1" w:tplc="0C090003">
      <w:start w:val="1"/>
      <w:numFmt w:val="bullet"/>
      <w:lvlText w:val="o"/>
      <w:lvlJc w:val="left"/>
      <w:pPr>
        <w:ind w:left="1801" w:hanging="360"/>
      </w:pPr>
      <w:rPr>
        <w:rFonts w:ascii="Courier New" w:hAnsi="Courier New" w:cs="Courier New" w:hint="default"/>
      </w:rPr>
    </w:lvl>
    <w:lvl w:ilvl="2" w:tplc="0C090005" w:tentative="1">
      <w:start w:val="1"/>
      <w:numFmt w:val="bullet"/>
      <w:lvlText w:val=""/>
      <w:lvlJc w:val="left"/>
      <w:pPr>
        <w:ind w:left="2521" w:hanging="360"/>
      </w:pPr>
      <w:rPr>
        <w:rFonts w:ascii="Wingdings" w:hAnsi="Wingdings" w:hint="default"/>
      </w:rPr>
    </w:lvl>
    <w:lvl w:ilvl="3" w:tplc="0C090001" w:tentative="1">
      <w:start w:val="1"/>
      <w:numFmt w:val="bullet"/>
      <w:lvlText w:val=""/>
      <w:lvlJc w:val="left"/>
      <w:pPr>
        <w:ind w:left="3241" w:hanging="360"/>
      </w:pPr>
      <w:rPr>
        <w:rFonts w:ascii="Symbol" w:hAnsi="Symbol" w:hint="default"/>
      </w:rPr>
    </w:lvl>
    <w:lvl w:ilvl="4" w:tplc="0C090003" w:tentative="1">
      <w:start w:val="1"/>
      <w:numFmt w:val="bullet"/>
      <w:lvlText w:val="o"/>
      <w:lvlJc w:val="left"/>
      <w:pPr>
        <w:ind w:left="3961" w:hanging="360"/>
      </w:pPr>
      <w:rPr>
        <w:rFonts w:ascii="Courier New" w:hAnsi="Courier New" w:cs="Courier New" w:hint="default"/>
      </w:rPr>
    </w:lvl>
    <w:lvl w:ilvl="5" w:tplc="0C090005" w:tentative="1">
      <w:start w:val="1"/>
      <w:numFmt w:val="bullet"/>
      <w:lvlText w:val=""/>
      <w:lvlJc w:val="left"/>
      <w:pPr>
        <w:ind w:left="4681" w:hanging="360"/>
      </w:pPr>
      <w:rPr>
        <w:rFonts w:ascii="Wingdings" w:hAnsi="Wingdings" w:hint="default"/>
      </w:rPr>
    </w:lvl>
    <w:lvl w:ilvl="6" w:tplc="0C090001" w:tentative="1">
      <w:start w:val="1"/>
      <w:numFmt w:val="bullet"/>
      <w:lvlText w:val=""/>
      <w:lvlJc w:val="left"/>
      <w:pPr>
        <w:ind w:left="5401" w:hanging="360"/>
      </w:pPr>
      <w:rPr>
        <w:rFonts w:ascii="Symbol" w:hAnsi="Symbol" w:hint="default"/>
      </w:rPr>
    </w:lvl>
    <w:lvl w:ilvl="7" w:tplc="0C090003" w:tentative="1">
      <w:start w:val="1"/>
      <w:numFmt w:val="bullet"/>
      <w:lvlText w:val="o"/>
      <w:lvlJc w:val="left"/>
      <w:pPr>
        <w:ind w:left="6121" w:hanging="360"/>
      </w:pPr>
      <w:rPr>
        <w:rFonts w:ascii="Courier New" w:hAnsi="Courier New" w:cs="Courier New" w:hint="default"/>
      </w:rPr>
    </w:lvl>
    <w:lvl w:ilvl="8" w:tplc="0C090005" w:tentative="1">
      <w:start w:val="1"/>
      <w:numFmt w:val="bullet"/>
      <w:lvlText w:val=""/>
      <w:lvlJc w:val="left"/>
      <w:pPr>
        <w:ind w:left="6841" w:hanging="360"/>
      </w:pPr>
      <w:rPr>
        <w:rFonts w:ascii="Wingdings" w:hAnsi="Wingdings" w:hint="default"/>
      </w:rPr>
    </w:lvl>
  </w:abstractNum>
  <w:abstractNum w:abstractNumId="23" w15:restartNumberingAfterBreak="0">
    <w:nsid w:val="471D6230"/>
    <w:multiLevelType w:val="hybridMultilevel"/>
    <w:tmpl w:val="247C2168"/>
    <w:lvl w:ilvl="0" w:tplc="FFFFFFFF">
      <w:start w:val="1"/>
      <w:numFmt w:val="lowerLetter"/>
      <w:lvlText w:val="%1)"/>
      <w:lvlJc w:val="left"/>
      <w:pPr>
        <w:ind w:left="927" w:hanging="360"/>
      </w:pPr>
      <w:rPr>
        <w:rFonts w:hint="default"/>
        <w:b w:val="0"/>
        <w:bCs w:val="0"/>
        <w:i w:val="0"/>
        <w:iCs/>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lowerLetter"/>
      <w:lvlText w:val="(%4)"/>
      <w:lvlJc w:val="left"/>
      <w:pPr>
        <w:ind w:left="3087" w:hanging="360"/>
      </w:pPr>
      <w:rPr>
        <w:rFonts w:hint="default"/>
      </w:r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4C134620"/>
    <w:multiLevelType w:val="hybridMultilevel"/>
    <w:tmpl w:val="1C3ECE24"/>
    <w:lvl w:ilvl="0" w:tplc="5540EA64">
      <w:start w:val="1"/>
      <w:numFmt w:val="decimal"/>
      <w:lvlText w:val="%1."/>
      <w:lvlJc w:val="left"/>
      <w:pPr>
        <w:ind w:left="1634" w:hanging="358"/>
      </w:pPr>
      <w:rPr>
        <w:rFonts w:ascii="Arial" w:eastAsia="Arial" w:hAnsi="Arial" w:cs="Arial"/>
        <w:b w:val="0"/>
        <w:bCs w:val="0"/>
        <w:i w:val="0"/>
        <w:iCs w:val="0"/>
        <w:spacing w:val="0"/>
        <w:w w:val="99"/>
        <w:sz w:val="22"/>
        <w:szCs w:val="22"/>
        <w:lang w:val="en-US" w:eastAsia="en-US" w:bidi="ar-SA"/>
      </w:rPr>
    </w:lvl>
    <w:lvl w:ilvl="1" w:tplc="A6AA6C7A">
      <w:numFmt w:val="bullet"/>
      <w:lvlText w:val=""/>
      <w:lvlJc w:val="left"/>
      <w:pPr>
        <w:ind w:left="1600" w:hanging="360"/>
      </w:pPr>
      <w:rPr>
        <w:rFonts w:ascii="Symbol" w:eastAsia="Symbol" w:hAnsi="Symbol" w:cs="Symbol" w:hint="default"/>
        <w:b w:val="0"/>
        <w:bCs w:val="0"/>
        <w:i w:val="0"/>
        <w:iCs w:val="0"/>
        <w:spacing w:val="0"/>
        <w:w w:val="99"/>
        <w:sz w:val="22"/>
        <w:szCs w:val="22"/>
        <w:lang w:val="en-US" w:eastAsia="en-US" w:bidi="ar-SA"/>
      </w:rPr>
    </w:lvl>
    <w:lvl w:ilvl="2" w:tplc="0E82CF46">
      <w:numFmt w:val="bullet"/>
      <w:lvlText w:val="•"/>
      <w:lvlJc w:val="left"/>
      <w:pPr>
        <w:ind w:left="1960" w:hanging="360"/>
      </w:pPr>
      <w:rPr>
        <w:rFonts w:hint="default"/>
        <w:lang w:val="en-US" w:eastAsia="en-US" w:bidi="ar-SA"/>
      </w:rPr>
    </w:lvl>
    <w:lvl w:ilvl="3" w:tplc="2D3A4E62">
      <w:numFmt w:val="bullet"/>
      <w:lvlText w:val="•"/>
      <w:lvlJc w:val="left"/>
      <w:pPr>
        <w:ind w:left="2020" w:hanging="360"/>
      </w:pPr>
      <w:rPr>
        <w:rFonts w:hint="default"/>
        <w:lang w:val="en-US" w:eastAsia="en-US" w:bidi="ar-SA"/>
      </w:rPr>
    </w:lvl>
    <w:lvl w:ilvl="4" w:tplc="7FB6D88E">
      <w:numFmt w:val="bullet"/>
      <w:lvlText w:val="•"/>
      <w:lvlJc w:val="left"/>
      <w:pPr>
        <w:ind w:left="2080" w:hanging="360"/>
      </w:pPr>
      <w:rPr>
        <w:rFonts w:hint="default"/>
        <w:lang w:val="en-US" w:eastAsia="en-US" w:bidi="ar-SA"/>
      </w:rPr>
    </w:lvl>
    <w:lvl w:ilvl="5" w:tplc="61C2DA1E">
      <w:numFmt w:val="bullet"/>
      <w:lvlText w:val="•"/>
      <w:lvlJc w:val="left"/>
      <w:pPr>
        <w:ind w:left="3547" w:hanging="360"/>
      </w:pPr>
      <w:rPr>
        <w:rFonts w:hint="default"/>
        <w:lang w:val="en-US" w:eastAsia="en-US" w:bidi="ar-SA"/>
      </w:rPr>
    </w:lvl>
    <w:lvl w:ilvl="6" w:tplc="6512FBF2">
      <w:numFmt w:val="bullet"/>
      <w:lvlText w:val="•"/>
      <w:lvlJc w:val="left"/>
      <w:pPr>
        <w:ind w:left="5014" w:hanging="360"/>
      </w:pPr>
      <w:rPr>
        <w:rFonts w:hint="default"/>
        <w:lang w:val="en-US" w:eastAsia="en-US" w:bidi="ar-SA"/>
      </w:rPr>
    </w:lvl>
    <w:lvl w:ilvl="7" w:tplc="0084203A">
      <w:numFmt w:val="bullet"/>
      <w:lvlText w:val="•"/>
      <w:lvlJc w:val="left"/>
      <w:pPr>
        <w:ind w:left="6482" w:hanging="360"/>
      </w:pPr>
      <w:rPr>
        <w:rFonts w:hint="default"/>
        <w:lang w:val="en-US" w:eastAsia="en-US" w:bidi="ar-SA"/>
      </w:rPr>
    </w:lvl>
    <w:lvl w:ilvl="8" w:tplc="9FE22804">
      <w:numFmt w:val="bullet"/>
      <w:lvlText w:val="•"/>
      <w:lvlJc w:val="left"/>
      <w:pPr>
        <w:ind w:left="7949" w:hanging="360"/>
      </w:pPr>
      <w:rPr>
        <w:rFonts w:hint="default"/>
        <w:lang w:val="en-US" w:eastAsia="en-US" w:bidi="ar-SA"/>
      </w:rPr>
    </w:lvl>
  </w:abstractNum>
  <w:abstractNum w:abstractNumId="25" w15:restartNumberingAfterBreak="0">
    <w:nsid w:val="5448057C"/>
    <w:multiLevelType w:val="multilevel"/>
    <w:tmpl w:val="BA3E5CA6"/>
    <w:styleLink w:val="CurrentList1"/>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79" w:hanging="360"/>
      </w:p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4A1791E"/>
    <w:multiLevelType w:val="hybridMultilevel"/>
    <w:tmpl w:val="AB708902"/>
    <w:lvl w:ilvl="0" w:tplc="5748CEDE">
      <w:start w:val="1"/>
      <w:numFmt w:val="decimal"/>
      <w:lvlText w:val="(%1)"/>
      <w:lvlJc w:val="left"/>
      <w:pPr>
        <w:ind w:left="721" w:hanging="360"/>
      </w:pPr>
      <w:rPr>
        <w:rFonts w:hint="default"/>
        <w:color w:val="000000"/>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7" w15:restartNumberingAfterBreak="0">
    <w:nsid w:val="551E1E45"/>
    <w:multiLevelType w:val="hybridMultilevel"/>
    <w:tmpl w:val="98186452"/>
    <w:lvl w:ilvl="0" w:tplc="69C8A788">
      <w:start w:val="1"/>
      <w:numFmt w:val="decimal"/>
      <w:lvlText w:val="(%1)"/>
      <w:lvlJc w:val="left"/>
      <w:pPr>
        <w:ind w:left="720" w:hanging="360"/>
      </w:pPr>
      <w:rPr>
        <w:rFonts w:hint="default"/>
      </w:rPr>
    </w:lvl>
    <w:lvl w:ilvl="1" w:tplc="6BB2FAA4">
      <w:start w:val="1"/>
      <w:numFmt w:val="lowerLetter"/>
      <w:lvlText w:val="(%2)"/>
      <w:lvlJc w:val="left"/>
      <w:pPr>
        <w:ind w:left="1081"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A27F95"/>
    <w:multiLevelType w:val="hybridMultilevel"/>
    <w:tmpl w:val="186C38EC"/>
    <w:lvl w:ilvl="0" w:tplc="FFFFFFFF">
      <w:start w:val="1"/>
      <w:numFmt w:val="decimal"/>
      <w:lvlText w:val="%1."/>
      <w:lvlJc w:val="left"/>
      <w:pPr>
        <w:ind w:left="361" w:hanging="360"/>
      </w:pPr>
      <w:rPr>
        <w:rFonts w:ascii="Arial" w:eastAsia="Calibri" w:hAnsi="Arial" w:cs="Arial" w:hint="default"/>
        <w:b w:val="0"/>
        <w:bCs w:val="0"/>
        <w:i w:val="0"/>
        <w:iCs/>
      </w:rPr>
    </w:lvl>
    <w:lvl w:ilvl="1" w:tplc="FFFFFFFF">
      <w:start w:val="1"/>
      <w:numFmt w:val="bullet"/>
      <w:lvlText w:val=""/>
      <w:lvlJc w:val="left"/>
      <w:pPr>
        <w:ind w:left="1081" w:hanging="360"/>
      </w:pPr>
      <w:rPr>
        <w:rFonts w:ascii="Symbol" w:hAnsi="Symbol" w:hint="default"/>
      </w:rPr>
    </w:lvl>
    <w:lvl w:ilvl="2" w:tplc="0C090001">
      <w:start w:val="1"/>
      <w:numFmt w:val="bullet"/>
      <w:lvlText w:val=""/>
      <w:lvlJc w:val="left"/>
      <w:pPr>
        <w:ind w:left="1981" w:hanging="360"/>
      </w:pPr>
      <w:rPr>
        <w:rFonts w:ascii="Symbol" w:hAnsi="Symbol" w:hint="default"/>
      </w:rPr>
    </w:lvl>
    <w:lvl w:ilvl="3" w:tplc="FFFFFFFF">
      <w:start w:val="1"/>
      <w:numFmt w:val="lowerLetter"/>
      <w:lvlText w:val="(%4)"/>
      <w:lvlJc w:val="left"/>
      <w:pPr>
        <w:ind w:left="2521" w:hanging="360"/>
      </w:pPr>
      <w:rPr>
        <w:rFonts w:hint="default"/>
      </w:rPr>
    </w:lvl>
    <w:lvl w:ilvl="4" w:tplc="2556DD2E">
      <w:start w:val="1"/>
      <w:numFmt w:val="decimal"/>
      <w:lvlText w:val="(%5)"/>
      <w:lvlJc w:val="left"/>
      <w:pPr>
        <w:ind w:left="3241" w:hanging="360"/>
      </w:pPr>
      <w:rPr>
        <w:rFonts w:hint="default"/>
      </w:r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29" w15:restartNumberingAfterBreak="0">
    <w:nsid w:val="57703008"/>
    <w:multiLevelType w:val="hybridMultilevel"/>
    <w:tmpl w:val="B52A859A"/>
    <w:lvl w:ilvl="0" w:tplc="0A303AEA">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9A42086"/>
    <w:multiLevelType w:val="hybridMultilevel"/>
    <w:tmpl w:val="71A65A58"/>
    <w:lvl w:ilvl="0" w:tplc="8D765B20">
      <w:start w:val="1"/>
      <w:numFmt w:val="decimal"/>
      <w:lvlText w:val="(%1)"/>
      <w:lvlJc w:val="left"/>
      <w:pPr>
        <w:ind w:left="3601" w:hanging="360"/>
      </w:pPr>
      <w:rPr>
        <w:rFonts w:hint="default"/>
        <w:b w:val="0"/>
        <w:i w:val="0"/>
      </w:rPr>
    </w:lvl>
    <w:lvl w:ilvl="1" w:tplc="0C090019" w:tentative="1">
      <w:start w:val="1"/>
      <w:numFmt w:val="lowerLetter"/>
      <w:lvlText w:val="%2."/>
      <w:lvlJc w:val="left"/>
      <w:pPr>
        <w:ind w:left="4321" w:hanging="360"/>
      </w:pPr>
    </w:lvl>
    <w:lvl w:ilvl="2" w:tplc="0C09001B" w:tentative="1">
      <w:start w:val="1"/>
      <w:numFmt w:val="lowerRoman"/>
      <w:lvlText w:val="%3."/>
      <w:lvlJc w:val="right"/>
      <w:pPr>
        <w:ind w:left="5041" w:hanging="180"/>
      </w:pPr>
    </w:lvl>
    <w:lvl w:ilvl="3" w:tplc="0C09000F">
      <w:start w:val="1"/>
      <w:numFmt w:val="decimal"/>
      <w:lvlText w:val="%4."/>
      <w:lvlJc w:val="left"/>
      <w:pPr>
        <w:ind w:left="5761" w:hanging="360"/>
      </w:pPr>
    </w:lvl>
    <w:lvl w:ilvl="4" w:tplc="0C090019" w:tentative="1">
      <w:start w:val="1"/>
      <w:numFmt w:val="lowerLetter"/>
      <w:lvlText w:val="%5."/>
      <w:lvlJc w:val="left"/>
      <w:pPr>
        <w:ind w:left="6481" w:hanging="360"/>
      </w:pPr>
    </w:lvl>
    <w:lvl w:ilvl="5" w:tplc="0C09001B">
      <w:start w:val="1"/>
      <w:numFmt w:val="lowerRoman"/>
      <w:lvlText w:val="%6."/>
      <w:lvlJc w:val="right"/>
      <w:pPr>
        <w:ind w:left="7201" w:hanging="180"/>
      </w:pPr>
    </w:lvl>
    <w:lvl w:ilvl="6" w:tplc="0C09000F" w:tentative="1">
      <w:start w:val="1"/>
      <w:numFmt w:val="decimal"/>
      <w:lvlText w:val="%7."/>
      <w:lvlJc w:val="left"/>
      <w:pPr>
        <w:ind w:left="7921" w:hanging="360"/>
      </w:pPr>
    </w:lvl>
    <w:lvl w:ilvl="7" w:tplc="0C090019" w:tentative="1">
      <w:start w:val="1"/>
      <w:numFmt w:val="lowerLetter"/>
      <w:lvlText w:val="%8."/>
      <w:lvlJc w:val="left"/>
      <w:pPr>
        <w:ind w:left="8641" w:hanging="360"/>
      </w:pPr>
    </w:lvl>
    <w:lvl w:ilvl="8" w:tplc="0C09001B" w:tentative="1">
      <w:start w:val="1"/>
      <w:numFmt w:val="lowerRoman"/>
      <w:lvlText w:val="%9."/>
      <w:lvlJc w:val="right"/>
      <w:pPr>
        <w:ind w:left="9361" w:hanging="180"/>
      </w:pPr>
    </w:lvl>
  </w:abstractNum>
  <w:abstractNum w:abstractNumId="31" w15:restartNumberingAfterBreak="0">
    <w:nsid w:val="6CD865FD"/>
    <w:multiLevelType w:val="hybridMultilevel"/>
    <w:tmpl w:val="D276A470"/>
    <w:lvl w:ilvl="0" w:tplc="E28CC1D0">
      <w:start w:val="1"/>
      <w:numFmt w:val="lowerLetter"/>
      <w:lvlText w:val="(%1)"/>
      <w:lvlJc w:val="left"/>
      <w:pPr>
        <w:ind w:left="3447" w:hanging="360"/>
      </w:pPr>
      <w:rPr>
        <w:rFonts w:hint="default"/>
      </w:rPr>
    </w:lvl>
    <w:lvl w:ilvl="1" w:tplc="0C090019" w:tentative="1">
      <w:start w:val="1"/>
      <w:numFmt w:val="lowerLetter"/>
      <w:lvlText w:val="%2."/>
      <w:lvlJc w:val="left"/>
      <w:pPr>
        <w:ind w:left="4167" w:hanging="360"/>
      </w:pPr>
    </w:lvl>
    <w:lvl w:ilvl="2" w:tplc="0C09001B" w:tentative="1">
      <w:start w:val="1"/>
      <w:numFmt w:val="lowerRoman"/>
      <w:lvlText w:val="%3."/>
      <w:lvlJc w:val="right"/>
      <w:pPr>
        <w:ind w:left="4887" w:hanging="180"/>
      </w:pPr>
    </w:lvl>
    <w:lvl w:ilvl="3" w:tplc="0C09000F" w:tentative="1">
      <w:start w:val="1"/>
      <w:numFmt w:val="decimal"/>
      <w:lvlText w:val="%4."/>
      <w:lvlJc w:val="left"/>
      <w:pPr>
        <w:ind w:left="5607" w:hanging="360"/>
      </w:pPr>
    </w:lvl>
    <w:lvl w:ilvl="4" w:tplc="0C090019" w:tentative="1">
      <w:start w:val="1"/>
      <w:numFmt w:val="lowerLetter"/>
      <w:lvlText w:val="%5."/>
      <w:lvlJc w:val="left"/>
      <w:pPr>
        <w:ind w:left="6327" w:hanging="360"/>
      </w:pPr>
    </w:lvl>
    <w:lvl w:ilvl="5" w:tplc="0C09001B" w:tentative="1">
      <w:start w:val="1"/>
      <w:numFmt w:val="lowerRoman"/>
      <w:lvlText w:val="%6."/>
      <w:lvlJc w:val="right"/>
      <w:pPr>
        <w:ind w:left="7047" w:hanging="180"/>
      </w:pPr>
    </w:lvl>
    <w:lvl w:ilvl="6" w:tplc="0C09000F" w:tentative="1">
      <w:start w:val="1"/>
      <w:numFmt w:val="decimal"/>
      <w:lvlText w:val="%7."/>
      <w:lvlJc w:val="left"/>
      <w:pPr>
        <w:ind w:left="7767" w:hanging="360"/>
      </w:pPr>
    </w:lvl>
    <w:lvl w:ilvl="7" w:tplc="0C090019" w:tentative="1">
      <w:start w:val="1"/>
      <w:numFmt w:val="lowerLetter"/>
      <w:lvlText w:val="%8."/>
      <w:lvlJc w:val="left"/>
      <w:pPr>
        <w:ind w:left="8487" w:hanging="360"/>
      </w:pPr>
    </w:lvl>
    <w:lvl w:ilvl="8" w:tplc="0C09001B" w:tentative="1">
      <w:start w:val="1"/>
      <w:numFmt w:val="lowerRoman"/>
      <w:lvlText w:val="%9."/>
      <w:lvlJc w:val="right"/>
      <w:pPr>
        <w:ind w:left="9207" w:hanging="180"/>
      </w:pPr>
    </w:lvl>
  </w:abstractNum>
  <w:abstractNum w:abstractNumId="32" w15:restartNumberingAfterBreak="0">
    <w:nsid w:val="6E0A4F49"/>
    <w:multiLevelType w:val="hybridMultilevel"/>
    <w:tmpl w:val="42307598"/>
    <w:lvl w:ilvl="0" w:tplc="6026176E">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6EC36B72"/>
    <w:multiLevelType w:val="multilevel"/>
    <w:tmpl w:val="3216D2AE"/>
    <w:styleLink w:val="CurrentList5"/>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EE801A8"/>
    <w:multiLevelType w:val="hybridMultilevel"/>
    <w:tmpl w:val="A6E8C2B6"/>
    <w:lvl w:ilvl="0" w:tplc="35207782">
      <w:start w:val="1"/>
      <w:numFmt w:val="decimal"/>
      <w:lvlText w:val="(%1)"/>
      <w:lvlJc w:val="left"/>
      <w:pPr>
        <w:ind w:left="927" w:hanging="360"/>
      </w:pPr>
      <w:rPr>
        <w:rFonts w:ascii="Arial" w:eastAsiaTheme="minorHAnsi" w:hAnsi="Arial" w:cs="Arial"/>
        <w:b w:val="0"/>
        <w:bCs w:val="0"/>
        <w:i w:val="0"/>
        <w:iCs/>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lowerLetter"/>
      <w:lvlText w:val="(%4)"/>
      <w:lvlJc w:val="left"/>
      <w:pPr>
        <w:ind w:left="3087" w:hanging="360"/>
      </w:pPr>
      <w:rPr>
        <w:rFonts w:hint="default"/>
      </w:r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5" w15:restartNumberingAfterBreak="0">
    <w:nsid w:val="6FAF5DC9"/>
    <w:multiLevelType w:val="multilevel"/>
    <w:tmpl w:val="3EE685DA"/>
    <w:styleLink w:val="CurrentList3"/>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74" w:hanging="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333456A"/>
    <w:multiLevelType w:val="hybridMultilevel"/>
    <w:tmpl w:val="49D6F2EC"/>
    <w:lvl w:ilvl="0" w:tplc="104A2BBA">
      <w:numFmt w:val="bullet"/>
      <w:lvlText w:val="o"/>
      <w:lvlJc w:val="left"/>
      <w:pPr>
        <w:ind w:left="1547" w:hanging="361"/>
      </w:pPr>
      <w:rPr>
        <w:rFonts w:ascii="Courier New" w:eastAsia="Courier New" w:hAnsi="Courier New" w:cs="Courier New" w:hint="default"/>
        <w:b w:val="0"/>
        <w:bCs w:val="0"/>
        <w:i w:val="0"/>
        <w:iCs w:val="0"/>
        <w:spacing w:val="0"/>
        <w:w w:val="100"/>
        <w:sz w:val="20"/>
        <w:szCs w:val="20"/>
        <w:lang w:val="en-US" w:eastAsia="en-US" w:bidi="ar-SA"/>
      </w:rPr>
    </w:lvl>
    <w:lvl w:ilvl="1" w:tplc="C9A2DD18">
      <w:numFmt w:val="bullet"/>
      <w:lvlText w:val="•"/>
      <w:lvlJc w:val="left"/>
      <w:pPr>
        <w:ind w:left="1923" w:hanging="361"/>
      </w:pPr>
      <w:rPr>
        <w:rFonts w:hint="default"/>
        <w:lang w:val="en-US" w:eastAsia="en-US" w:bidi="ar-SA"/>
      </w:rPr>
    </w:lvl>
    <w:lvl w:ilvl="2" w:tplc="7EC821A8">
      <w:numFmt w:val="bullet"/>
      <w:lvlText w:val="•"/>
      <w:lvlJc w:val="left"/>
      <w:pPr>
        <w:ind w:left="2307" w:hanging="361"/>
      </w:pPr>
      <w:rPr>
        <w:rFonts w:hint="default"/>
        <w:lang w:val="en-US" w:eastAsia="en-US" w:bidi="ar-SA"/>
      </w:rPr>
    </w:lvl>
    <w:lvl w:ilvl="3" w:tplc="B3681B56">
      <w:numFmt w:val="bullet"/>
      <w:lvlText w:val="•"/>
      <w:lvlJc w:val="left"/>
      <w:pPr>
        <w:ind w:left="2691" w:hanging="361"/>
      </w:pPr>
      <w:rPr>
        <w:rFonts w:hint="default"/>
        <w:lang w:val="en-US" w:eastAsia="en-US" w:bidi="ar-SA"/>
      </w:rPr>
    </w:lvl>
    <w:lvl w:ilvl="4" w:tplc="1FE042B6">
      <w:numFmt w:val="bullet"/>
      <w:lvlText w:val="•"/>
      <w:lvlJc w:val="left"/>
      <w:pPr>
        <w:ind w:left="3074" w:hanging="361"/>
      </w:pPr>
      <w:rPr>
        <w:rFonts w:hint="default"/>
        <w:lang w:val="en-US" w:eastAsia="en-US" w:bidi="ar-SA"/>
      </w:rPr>
    </w:lvl>
    <w:lvl w:ilvl="5" w:tplc="B7469C9E">
      <w:numFmt w:val="bullet"/>
      <w:lvlText w:val="•"/>
      <w:lvlJc w:val="left"/>
      <w:pPr>
        <w:ind w:left="3458" w:hanging="361"/>
      </w:pPr>
      <w:rPr>
        <w:rFonts w:hint="default"/>
        <w:lang w:val="en-US" w:eastAsia="en-US" w:bidi="ar-SA"/>
      </w:rPr>
    </w:lvl>
    <w:lvl w:ilvl="6" w:tplc="FAC4FCE0">
      <w:numFmt w:val="bullet"/>
      <w:lvlText w:val="•"/>
      <w:lvlJc w:val="left"/>
      <w:pPr>
        <w:ind w:left="3842" w:hanging="361"/>
      </w:pPr>
      <w:rPr>
        <w:rFonts w:hint="default"/>
        <w:lang w:val="en-US" w:eastAsia="en-US" w:bidi="ar-SA"/>
      </w:rPr>
    </w:lvl>
    <w:lvl w:ilvl="7" w:tplc="D676EE9E">
      <w:numFmt w:val="bullet"/>
      <w:lvlText w:val="•"/>
      <w:lvlJc w:val="left"/>
      <w:pPr>
        <w:ind w:left="4225" w:hanging="361"/>
      </w:pPr>
      <w:rPr>
        <w:rFonts w:hint="default"/>
        <w:lang w:val="en-US" w:eastAsia="en-US" w:bidi="ar-SA"/>
      </w:rPr>
    </w:lvl>
    <w:lvl w:ilvl="8" w:tplc="E940C42E">
      <w:numFmt w:val="bullet"/>
      <w:lvlText w:val="•"/>
      <w:lvlJc w:val="left"/>
      <w:pPr>
        <w:ind w:left="4609" w:hanging="361"/>
      </w:pPr>
      <w:rPr>
        <w:rFonts w:hint="default"/>
        <w:lang w:val="en-US" w:eastAsia="en-US" w:bidi="ar-SA"/>
      </w:rPr>
    </w:lvl>
  </w:abstractNum>
  <w:abstractNum w:abstractNumId="37" w15:restartNumberingAfterBreak="0">
    <w:nsid w:val="7AAA1C6C"/>
    <w:multiLevelType w:val="multilevel"/>
    <w:tmpl w:val="3FC24B42"/>
    <w:styleLink w:val="CurrentList6"/>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304" w:hanging="57"/>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AC3618B"/>
    <w:multiLevelType w:val="hybridMultilevel"/>
    <w:tmpl w:val="48E27C54"/>
    <w:lvl w:ilvl="0" w:tplc="D2082A3A">
      <w:start w:val="9"/>
      <w:numFmt w:val="lowerLetter"/>
      <w:lvlText w:val="(%1)"/>
      <w:lvlJc w:val="left"/>
      <w:pPr>
        <w:ind w:left="3281" w:hanging="360"/>
      </w:pPr>
      <w:rPr>
        <w:rFonts w:hint="default"/>
      </w:rPr>
    </w:lvl>
    <w:lvl w:ilvl="1" w:tplc="0C090019" w:tentative="1">
      <w:start w:val="1"/>
      <w:numFmt w:val="lowerLetter"/>
      <w:lvlText w:val="%2."/>
      <w:lvlJc w:val="left"/>
      <w:pPr>
        <w:ind w:left="4001" w:hanging="360"/>
      </w:pPr>
    </w:lvl>
    <w:lvl w:ilvl="2" w:tplc="0C09001B" w:tentative="1">
      <w:start w:val="1"/>
      <w:numFmt w:val="lowerRoman"/>
      <w:lvlText w:val="%3."/>
      <w:lvlJc w:val="right"/>
      <w:pPr>
        <w:ind w:left="4721" w:hanging="180"/>
      </w:pPr>
    </w:lvl>
    <w:lvl w:ilvl="3" w:tplc="0C09000F" w:tentative="1">
      <w:start w:val="1"/>
      <w:numFmt w:val="decimal"/>
      <w:lvlText w:val="%4."/>
      <w:lvlJc w:val="left"/>
      <w:pPr>
        <w:ind w:left="5441" w:hanging="360"/>
      </w:pPr>
    </w:lvl>
    <w:lvl w:ilvl="4" w:tplc="0C090019" w:tentative="1">
      <w:start w:val="1"/>
      <w:numFmt w:val="lowerLetter"/>
      <w:lvlText w:val="%5."/>
      <w:lvlJc w:val="left"/>
      <w:pPr>
        <w:ind w:left="6161" w:hanging="360"/>
      </w:pPr>
    </w:lvl>
    <w:lvl w:ilvl="5" w:tplc="0C09001B" w:tentative="1">
      <w:start w:val="1"/>
      <w:numFmt w:val="lowerRoman"/>
      <w:lvlText w:val="%6."/>
      <w:lvlJc w:val="right"/>
      <w:pPr>
        <w:ind w:left="6881" w:hanging="180"/>
      </w:pPr>
    </w:lvl>
    <w:lvl w:ilvl="6" w:tplc="0C09000F" w:tentative="1">
      <w:start w:val="1"/>
      <w:numFmt w:val="decimal"/>
      <w:lvlText w:val="%7."/>
      <w:lvlJc w:val="left"/>
      <w:pPr>
        <w:ind w:left="7601" w:hanging="360"/>
      </w:pPr>
    </w:lvl>
    <w:lvl w:ilvl="7" w:tplc="0C090019" w:tentative="1">
      <w:start w:val="1"/>
      <w:numFmt w:val="lowerLetter"/>
      <w:lvlText w:val="%8."/>
      <w:lvlJc w:val="left"/>
      <w:pPr>
        <w:ind w:left="8321" w:hanging="360"/>
      </w:pPr>
    </w:lvl>
    <w:lvl w:ilvl="8" w:tplc="0C09001B" w:tentative="1">
      <w:start w:val="1"/>
      <w:numFmt w:val="lowerRoman"/>
      <w:lvlText w:val="%9."/>
      <w:lvlJc w:val="right"/>
      <w:pPr>
        <w:ind w:left="9041" w:hanging="180"/>
      </w:pPr>
    </w:lvl>
  </w:abstractNum>
  <w:abstractNum w:abstractNumId="39" w15:restartNumberingAfterBreak="0">
    <w:nsid w:val="7D3A6A56"/>
    <w:multiLevelType w:val="hybridMultilevel"/>
    <w:tmpl w:val="24F08098"/>
    <w:lvl w:ilvl="0" w:tplc="FFFFFFFF">
      <w:start w:val="1"/>
      <w:numFmt w:val="decimal"/>
      <w:lvlText w:val="%1."/>
      <w:lvlJc w:val="left"/>
      <w:pPr>
        <w:ind w:left="361" w:hanging="360"/>
      </w:pPr>
      <w:rPr>
        <w:rFonts w:ascii="Arial" w:eastAsia="Calibri" w:hAnsi="Arial" w:cs="Arial" w:hint="default"/>
        <w:b w:val="0"/>
        <w:bCs w:val="0"/>
        <w:i w:val="0"/>
        <w:iCs/>
      </w:rPr>
    </w:lvl>
    <w:lvl w:ilvl="1" w:tplc="0C090001">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EAD6992C">
      <w:start w:val="1"/>
      <w:numFmt w:val="decimal"/>
      <w:lvlText w:val="(%5)"/>
      <w:lvlJc w:val="left"/>
      <w:pPr>
        <w:ind w:left="3241" w:hanging="360"/>
      </w:pPr>
      <w:rPr>
        <w:rFonts w:ascii="Arial" w:eastAsiaTheme="minorHAnsi" w:hAnsi="Arial" w:cs="Arial"/>
        <w:b w:val="0"/>
        <w:i w:val="0"/>
      </w:r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num w:numId="1" w16cid:durableId="1275097210">
    <w:abstractNumId w:val="15"/>
  </w:num>
  <w:num w:numId="2" w16cid:durableId="1809936832">
    <w:abstractNumId w:val="27"/>
  </w:num>
  <w:num w:numId="3" w16cid:durableId="604189834">
    <w:abstractNumId w:val="22"/>
  </w:num>
  <w:num w:numId="4" w16cid:durableId="1453747629">
    <w:abstractNumId w:val="16"/>
  </w:num>
  <w:num w:numId="5" w16cid:durableId="41752866">
    <w:abstractNumId w:val="31"/>
  </w:num>
  <w:num w:numId="6" w16cid:durableId="712461755">
    <w:abstractNumId w:val="11"/>
  </w:num>
  <w:num w:numId="7" w16cid:durableId="2087069427">
    <w:abstractNumId w:val="36"/>
  </w:num>
  <w:num w:numId="8" w16cid:durableId="583492562">
    <w:abstractNumId w:val="25"/>
  </w:num>
  <w:num w:numId="9" w16cid:durableId="313267107">
    <w:abstractNumId w:val="20"/>
  </w:num>
  <w:num w:numId="10" w16cid:durableId="723985858">
    <w:abstractNumId w:val="35"/>
  </w:num>
  <w:num w:numId="11" w16cid:durableId="115368807">
    <w:abstractNumId w:val="12"/>
  </w:num>
  <w:num w:numId="12" w16cid:durableId="1236666965">
    <w:abstractNumId w:val="33"/>
  </w:num>
  <w:num w:numId="13" w16cid:durableId="247815708">
    <w:abstractNumId w:val="37"/>
  </w:num>
  <w:num w:numId="14" w16cid:durableId="387456104">
    <w:abstractNumId w:val="0"/>
  </w:num>
  <w:num w:numId="15" w16cid:durableId="1090736189">
    <w:abstractNumId w:val="39"/>
  </w:num>
  <w:num w:numId="16" w16cid:durableId="1151556580">
    <w:abstractNumId w:val="34"/>
  </w:num>
  <w:num w:numId="17" w16cid:durableId="791628028">
    <w:abstractNumId w:val="6"/>
  </w:num>
  <w:num w:numId="18" w16cid:durableId="1230843219">
    <w:abstractNumId w:val="28"/>
  </w:num>
  <w:num w:numId="19" w16cid:durableId="1862619867">
    <w:abstractNumId w:val="17"/>
  </w:num>
  <w:num w:numId="20" w16cid:durableId="1493137990">
    <w:abstractNumId w:val="1"/>
  </w:num>
  <w:num w:numId="21" w16cid:durableId="391462698">
    <w:abstractNumId w:val="23"/>
  </w:num>
  <w:num w:numId="22" w16cid:durableId="707534570">
    <w:abstractNumId w:val="18"/>
  </w:num>
  <w:num w:numId="23" w16cid:durableId="1681202477">
    <w:abstractNumId w:val="24"/>
  </w:num>
  <w:num w:numId="24" w16cid:durableId="560671609">
    <w:abstractNumId w:val="2"/>
  </w:num>
  <w:num w:numId="25" w16cid:durableId="1577589884">
    <w:abstractNumId w:val="13"/>
  </w:num>
  <w:num w:numId="26" w16cid:durableId="100246647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2926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85503982">
    <w:abstractNumId w:val="14"/>
  </w:num>
  <w:num w:numId="29" w16cid:durableId="2461614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27361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565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8247269">
    <w:abstractNumId w:val="32"/>
  </w:num>
  <w:num w:numId="33" w16cid:durableId="1420322301">
    <w:abstractNumId w:val="5"/>
  </w:num>
  <w:num w:numId="34" w16cid:durableId="1622956597">
    <w:abstractNumId w:val="19"/>
  </w:num>
  <w:num w:numId="35" w16cid:durableId="1575509860">
    <w:abstractNumId w:val="7"/>
  </w:num>
  <w:num w:numId="36" w16cid:durableId="1308317669">
    <w:abstractNumId w:val="4"/>
  </w:num>
  <w:num w:numId="37" w16cid:durableId="1902863677">
    <w:abstractNumId w:val="8"/>
  </w:num>
  <w:num w:numId="38" w16cid:durableId="518616640">
    <w:abstractNumId w:val="21"/>
  </w:num>
  <w:num w:numId="39" w16cid:durableId="1624340875">
    <w:abstractNumId w:val="3"/>
  </w:num>
  <w:num w:numId="40" w16cid:durableId="201554070">
    <w:abstractNumId w:val="9"/>
  </w:num>
  <w:num w:numId="41" w16cid:durableId="1755586691">
    <w:abstractNumId w:val="10"/>
  </w:num>
  <w:num w:numId="42" w16cid:durableId="1405761950">
    <w:abstractNumId w:val="26"/>
  </w:num>
  <w:num w:numId="43" w16cid:durableId="897517369">
    <w:abstractNumId w:val="30"/>
  </w:num>
  <w:num w:numId="44" w16cid:durableId="1689062894">
    <w:abstractNumId w:val="29"/>
  </w:num>
  <w:num w:numId="45" w16cid:durableId="1684866123">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2CD"/>
    <w:rsid w:val="00007907"/>
    <w:rsid w:val="00011446"/>
    <w:rsid w:val="00011776"/>
    <w:rsid w:val="00017016"/>
    <w:rsid w:val="00022680"/>
    <w:rsid w:val="000238B8"/>
    <w:rsid w:val="00024E0C"/>
    <w:rsid w:val="000364FD"/>
    <w:rsid w:val="00036CDF"/>
    <w:rsid w:val="00050FEF"/>
    <w:rsid w:val="000570E9"/>
    <w:rsid w:val="00066A00"/>
    <w:rsid w:val="00074E22"/>
    <w:rsid w:val="00081CF0"/>
    <w:rsid w:val="00083E2D"/>
    <w:rsid w:val="00091CCA"/>
    <w:rsid w:val="000924EF"/>
    <w:rsid w:val="000936C9"/>
    <w:rsid w:val="00094EDB"/>
    <w:rsid w:val="0009527C"/>
    <w:rsid w:val="00095C5F"/>
    <w:rsid w:val="000A0774"/>
    <w:rsid w:val="000A23DA"/>
    <w:rsid w:val="000A287D"/>
    <w:rsid w:val="000A3A19"/>
    <w:rsid w:val="000A6302"/>
    <w:rsid w:val="000A75C9"/>
    <w:rsid w:val="000B6D37"/>
    <w:rsid w:val="000C2F84"/>
    <w:rsid w:val="000C4826"/>
    <w:rsid w:val="000D28D7"/>
    <w:rsid w:val="000D370B"/>
    <w:rsid w:val="000D5B94"/>
    <w:rsid w:val="000E58D2"/>
    <w:rsid w:val="000F1668"/>
    <w:rsid w:val="000F4954"/>
    <w:rsid w:val="000F57F8"/>
    <w:rsid w:val="001036C6"/>
    <w:rsid w:val="00104D3B"/>
    <w:rsid w:val="00106426"/>
    <w:rsid w:val="00112593"/>
    <w:rsid w:val="001178AE"/>
    <w:rsid w:val="00121472"/>
    <w:rsid w:val="0012535A"/>
    <w:rsid w:val="00133CC6"/>
    <w:rsid w:val="0014298C"/>
    <w:rsid w:val="00143366"/>
    <w:rsid w:val="001436C2"/>
    <w:rsid w:val="00151580"/>
    <w:rsid w:val="00151933"/>
    <w:rsid w:val="001601DC"/>
    <w:rsid w:val="00160BB0"/>
    <w:rsid w:val="00164A14"/>
    <w:rsid w:val="00165493"/>
    <w:rsid w:val="00165EED"/>
    <w:rsid w:val="00171555"/>
    <w:rsid w:val="00172E8C"/>
    <w:rsid w:val="00181060"/>
    <w:rsid w:val="00181AB8"/>
    <w:rsid w:val="00186044"/>
    <w:rsid w:val="00191E18"/>
    <w:rsid w:val="001A0295"/>
    <w:rsid w:val="001A12D4"/>
    <w:rsid w:val="001A3C96"/>
    <w:rsid w:val="001A3F70"/>
    <w:rsid w:val="001A5BF7"/>
    <w:rsid w:val="001B20AA"/>
    <w:rsid w:val="001B495C"/>
    <w:rsid w:val="001B58ED"/>
    <w:rsid w:val="001B60CB"/>
    <w:rsid w:val="001C1B6F"/>
    <w:rsid w:val="001D1535"/>
    <w:rsid w:val="001D1AD3"/>
    <w:rsid w:val="001D3E10"/>
    <w:rsid w:val="001D4718"/>
    <w:rsid w:val="001D5DB2"/>
    <w:rsid w:val="001D6517"/>
    <w:rsid w:val="001E0BFC"/>
    <w:rsid w:val="001E10A9"/>
    <w:rsid w:val="001E2054"/>
    <w:rsid w:val="001E3916"/>
    <w:rsid w:val="001F0729"/>
    <w:rsid w:val="001F2740"/>
    <w:rsid w:val="001F283E"/>
    <w:rsid w:val="001F6B59"/>
    <w:rsid w:val="002004B6"/>
    <w:rsid w:val="00203435"/>
    <w:rsid w:val="00203FBA"/>
    <w:rsid w:val="002059BB"/>
    <w:rsid w:val="00207515"/>
    <w:rsid w:val="002128B1"/>
    <w:rsid w:val="00212C70"/>
    <w:rsid w:val="00212E56"/>
    <w:rsid w:val="002242DF"/>
    <w:rsid w:val="002322D4"/>
    <w:rsid w:val="00234FCA"/>
    <w:rsid w:val="00243526"/>
    <w:rsid w:val="00244B8E"/>
    <w:rsid w:val="00246BFF"/>
    <w:rsid w:val="00246EA1"/>
    <w:rsid w:val="00247334"/>
    <w:rsid w:val="00250C12"/>
    <w:rsid w:val="002529D3"/>
    <w:rsid w:val="00253BA2"/>
    <w:rsid w:val="00254CCF"/>
    <w:rsid w:val="002574C9"/>
    <w:rsid w:val="00257FE9"/>
    <w:rsid w:val="00261904"/>
    <w:rsid w:val="0026472C"/>
    <w:rsid w:val="00272C43"/>
    <w:rsid w:val="00273BD4"/>
    <w:rsid w:val="00275F4A"/>
    <w:rsid w:val="0027608E"/>
    <w:rsid w:val="0027711F"/>
    <w:rsid w:val="00280F69"/>
    <w:rsid w:val="0028520D"/>
    <w:rsid w:val="0028693B"/>
    <w:rsid w:val="002903A7"/>
    <w:rsid w:val="00292B5B"/>
    <w:rsid w:val="00293B03"/>
    <w:rsid w:val="00295999"/>
    <w:rsid w:val="00296BFA"/>
    <w:rsid w:val="002A0E58"/>
    <w:rsid w:val="002A1590"/>
    <w:rsid w:val="002A429E"/>
    <w:rsid w:val="002A5B79"/>
    <w:rsid w:val="002A7F84"/>
    <w:rsid w:val="002B03FC"/>
    <w:rsid w:val="002C45F7"/>
    <w:rsid w:val="002C4C10"/>
    <w:rsid w:val="002C54EC"/>
    <w:rsid w:val="002D1E8A"/>
    <w:rsid w:val="002D5800"/>
    <w:rsid w:val="002E2859"/>
    <w:rsid w:val="002E4329"/>
    <w:rsid w:val="002E45AB"/>
    <w:rsid w:val="002E7CFE"/>
    <w:rsid w:val="002F18FE"/>
    <w:rsid w:val="002F1BB2"/>
    <w:rsid w:val="002F256B"/>
    <w:rsid w:val="002F383C"/>
    <w:rsid w:val="00304AAB"/>
    <w:rsid w:val="003100DD"/>
    <w:rsid w:val="00322B9B"/>
    <w:rsid w:val="00322D04"/>
    <w:rsid w:val="0032420F"/>
    <w:rsid w:val="00325D17"/>
    <w:rsid w:val="00326F0B"/>
    <w:rsid w:val="003329EC"/>
    <w:rsid w:val="00335B79"/>
    <w:rsid w:val="003378CE"/>
    <w:rsid w:val="00342EC6"/>
    <w:rsid w:val="003432E7"/>
    <w:rsid w:val="003436A7"/>
    <w:rsid w:val="0034604E"/>
    <w:rsid w:val="00346BC2"/>
    <w:rsid w:val="00351B06"/>
    <w:rsid w:val="003572A3"/>
    <w:rsid w:val="00365CFC"/>
    <w:rsid w:val="00366A4A"/>
    <w:rsid w:val="00366FB7"/>
    <w:rsid w:val="0037254C"/>
    <w:rsid w:val="003728FA"/>
    <w:rsid w:val="00373283"/>
    <w:rsid w:val="00374728"/>
    <w:rsid w:val="0037653F"/>
    <w:rsid w:val="00377B73"/>
    <w:rsid w:val="00380D94"/>
    <w:rsid w:val="00381047"/>
    <w:rsid w:val="00381F04"/>
    <w:rsid w:val="00384003"/>
    <w:rsid w:val="00392215"/>
    <w:rsid w:val="00396830"/>
    <w:rsid w:val="003A21D8"/>
    <w:rsid w:val="003A2EF9"/>
    <w:rsid w:val="003A3B1A"/>
    <w:rsid w:val="003A5733"/>
    <w:rsid w:val="003A61EF"/>
    <w:rsid w:val="003B28F8"/>
    <w:rsid w:val="003C54BE"/>
    <w:rsid w:val="003D2552"/>
    <w:rsid w:val="003D781F"/>
    <w:rsid w:val="003E1D98"/>
    <w:rsid w:val="003E2B4C"/>
    <w:rsid w:val="003E2E47"/>
    <w:rsid w:val="003E5044"/>
    <w:rsid w:val="003F231A"/>
    <w:rsid w:val="003F5532"/>
    <w:rsid w:val="003F5A49"/>
    <w:rsid w:val="003F7147"/>
    <w:rsid w:val="00400189"/>
    <w:rsid w:val="004006FA"/>
    <w:rsid w:val="00400AC4"/>
    <w:rsid w:val="00400E74"/>
    <w:rsid w:val="00402877"/>
    <w:rsid w:val="0040449D"/>
    <w:rsid w:val="004061B4"/>
    <w:rsid w:val="00420981"/>
    <w:rsid w:val="00423A04"/>
    <w:rsid w:val="00433A1A"/>
    <w:rsid w:val="0043511F"/>
    <w:rsid w:val="00436A61"/>
    <w:rsid w:val="00437DB6"/>
    <w:rsid w:val="00441D30"/>
    <w:rsid w:val="00452099"/>
    <w:rsid w:val="0045254B"/>
    <w:rsid w:val="0045572A"/>
    <w:rsid w:val="0046683F"/>
    <w:rsid w:val="00472A28"/>
    <w:rsid w:val="00480FB5"/>
    <w:rsid w:val="004845B8"/>
    <w:rsid w:val="00485EDB"/>
    <w:rsid w:val="00486FEF"/>
    <w:rsid w:val="00487C5F"/>
    <w:rsid w:val="0049038A"/>
    <w:rsid w:val="004938AF"/>
    <w:rsid w:val="00494253"/>
    <w:rsid w:val="004A179F"/>
    <w:rsid w:val="004A5350"/>
    <w:rsid w:val="004B26E1"/>
    <w:rsid w:val="004B37FD"/>
    <w:rsid w:val="004B5658"/>
    <w:rsid w:val="004D2AC2"/>
    <w:rsid w:val="004D682B"/>
    <w:rsid w:val="004D7B5A"/>
    <w:rsid w:val="004E086E"/>
    <w:rsid w:val="004E214A"/>
    <w:rsid w:val="004F2B3D"/>
    <w:rsid w:val="004F4086"/>
    <w:rsid w:val="004F63E9"/>
    <w:rsid w:val="00505B8C"/>
    <w:rsid w:val="00505BB0"/>
    <w:rsid w:val="00506DBA"/>
    <w:rsid w:val="00512756"/>
    <w:rsid w:val="0051420D"/>
    <w:rsid w:val="00515031"/>
    <w:rsid w:val="00516511"/>
    <w:rsid w:val="00517764"/>
    <w:rsid w:val="00525B37"/>
    <w:rsid w:val="005261B3"/>
    <w:rsid w:val="00530B97"/>
    <w:rsid w:val="00534DB9"/>
    <w:rsid w:val="005350E6"/>
    <w:rsid w:val="00535B56"/>
    <w:rsid w:val="005361D2"/>
    <w:rsid w:val="00540272"/>
    <w:rsid w:val="0054070A"/>
    <w:rsid w:val="0054440E"/>
    <w:rsid w:val="00546881"/>
    <w:rsid w:val="00554671"/>
    <w:rsid w:val="00560B7F"/>
    <w:rsid w:val="00562544"/>
    <w:rsid w:val="00562688"/>
    <w:rsid w:val="00563719"/>
    <w:rsid w:val="005664D9"/>
    <w:rsid w:val="00567230"/>
    <w:rsid w:val="00572E6F"/>
    <w:rsid w:val="00575882"/>
    <w:rsid w:val="00577A0D"/>
    <w:rsid w:val="005803EF"/>
    <w:rsid w:val="00582B22"/>
    <w:rsid w:val="005878C8"/>
    <w:rsid w:val="00587E72"/>
    <w:rsid w:val="00593E84"/>
    <w:rsid w:val="00596462"/>
    <w:rsid w:val="005A19A8"/>
    <w:rsid w:val="005A3F92"/>
    <w:rsid w:val="005A58E5"/>
    <w:rsid w:val="005B41E8"/>
    <w:rsid w:val="005B5129"/>
    <w:rsid w:val="005B5ED3"/>
    <w:rsid w:val="005C071A"/>
    <w:rsid w:val="005C1E3B"/>
    <w:rsid w:val="005C7BAD"/>
    <w:rsid w:val="005D2D3F"/>
    <w:rsid w:val="005E0331"/>
    <w:rsid w:val="005E0571"/>
    <w:rsid w:val="005E512A"/>
    <w:rsid w:val="005F1406"/>
    <w:rsid w:val="005F238A"/>
    <w:rsid w:val="005F3566"/>
    <w:rsid w:val="005F37D2"/>
    <w:rsid w:val="005F4737"/>
    <w:rsid w:val="00602BF6"/>
    <w:rsid w:val="00602E78"/>
    <w:rsid w:val="0060533B"/>
    <w:rsid w:val="00610CAB"/>
    <w:rsid w:val="00615AC5"/>
    <w:rsid w:val="006202CC"/>
    <w:rsid w:val="00620A0B"/>
    <w:rsid w:val="0062696D"/>
    <w:rsid w:val="006300C6"/>
    <w:rsid w:val="006318B1"/>
    <w:rsid w:val="00632048"/>
    <w:rsid w:val="00632FBB"/>
    <w:rsid w:val="006367DF"/>
    <w:rsid w:val="00637D3B"/>
    <w:rsid w:val="00640463"/>
    <w:rsid w:val="006417D7"/>
    <w:rsid w:val="0064326D"/>
    <w:rsid w:val="00645266"/>
    <w:rsid w:val="00646182"/>
    <w:rsid w:val="006479C4"/>
    <w:rsid w:val="00650DF5"/>
    <w:rsid w:val="00654246"/>
    <w:rsid w:val="00654342"/>
    <w:rsid w:val="0065734E"/>
    <w:rsid w:val="00663252"/>
    <w:rsid w:val="0067133F"/>
    <w:rsid w:val="00672D90"/>
    <w:rsid w:val="006762EA"/>
    <w:rsid w:val="006A28A6"/>
    <w:rsid w:val="006A29F2"/>
    <w:rsid w:val="006A3B17"/>
    <w:rsid w:val="006A573A"/>
    <w:rsid w:val="006B2171"/>
    <w:rsid w:val="006B3AC7"/>
    <w:rsid w:val="006B74CA"/>
    <w:rsid w:val="006C130F"/>
    <w:rsid w:val="006C1556"/>
    <w:rsid w:val="006C2B93"/>
    <w:rsid w:val="006C3A57"/>
    <w:rsid w:val="006C7BBE"/>
    <w:rsid w:val="006D0E11"/>
    <w:rsid w:val="006D1473"/>
    <w:rsid w:val="006E52E2"/>
    <w:rsid w:val="006F1856"/>
    <w:rsid w:val="006F2AC0"/>
    <w:rsid w:val="006F2C54"/>
    <w:rsid w:val="006F3D0E"/>
    <w:rsid w:val="006F48A0"/>
    <w:rsid w:val="006F4984"/>
    <w:rsid w:val="006F7C5A"/>
    <w:rsid w:val="007047AB"/>
    <w:rsid w:val="0070566D"/>
    <w:rsid w:val="00706C46"/>
    <w:rsid w:val="0070788C"/>
    <w:rsid w:val="00710A38"/>
    <w:rsid w:val="00712D69"/>
    <w:rsid w:val="007150E2"/>
    <w:rsid w:val="0072018B"/>
    <w:rsid w:val="00722F0F"/>
    <w:rsid w:val="0073163F"/>
    <w:rsid w:val="007316D6"/>
    <w:rsid w:val="00734B42"/>
    <w:rsid w:val="00740191"/>
    <w:rsid w:val="00744B4A"/>
    <w:rsid w:val="00745433"/>
    <w:rsid w:val="00750CBE"/>
    <w:rsid w:val="00751BEA"/>
    <w:rsid w:val="007614EE"/>
    <w:rsid w:val="007628F7"/>
    <w:rsid w:val="007661E1"/>
    <w:rsid w:val="0077026B"/>
    <w:rsid w:val="00783487"/>
    <w:rsid w:val="0078662A"/>
    <w:rsid w:val="007A639E"/>
    <w:rsid w:val="007B053A"/>
    <w:rsid w:val="007B4949"/>
    <w:rsid w:val="007B5DCC"/>
    <w:rsid w:val="007B7141"/>
    <w:rsid w:val="007C63B3"/>
    <w:rsid w:val="007C71C1"/>
    <w:rsid w:val="007D27C5"/>
    <w:rsid w:val="007E2F8B"/>
    <w:rsid w:val="007E48C1"/>
    <w:rsid w:val="007E55F8"/>
    <w:rsid w:val="007E6C47"/>
    <w:rsid w:val="007F0BD3"/>
    <w:rsid w:val="007F17CD"/>
    <w:rsid w:val="007F2D3B"/>
    <w:rsid w:val="007F329D"/>
    <w:rsid w:val="007F5C7C"/>
    <w:rsid w:val="007F7491"/>
    <w:rsid w:val="008006A4"/>
    <w:rsid w:val="00805FD4"/>
    <w:rsid w:val="00810530"/>
    <w:rsid w:val="00810DE3"/>
    <w:rsid w:val="00812656"/>
    <w:rsid w:val="008137AE"/>
    <w:rsid w:val="00816C8E"/>
    <w:rsid w:val="00821224"/>
    <w:rsid w:val="00823F46"/>
    <w:rsid w:val="0082630F"/>
    <w:rsid w:val="008346E4"/>
    <w:rsid w:val="00835ADE"/>
    <w:rsid w:val="008364DA"/>
    <w:rsid w:val="0083747F"/>
    <w:rsid w:val="00837FE4"/>
    <w:rsid w:val="00842958"/>
    <w:rsid w:val="00842CB1"/>
    <w:rsid w:val="00845557"/>
    <w:rsid w:val="00845A36"/>
    <w:rsid w:val="00846D6C"/>
    <w:rsid w:val="00846FA1"/>
    <w:rsid w:val="00852CF1"/>
    <w:rsid w:val="008610AF"/>
    <w:rsid w:val="008656D4"/>
    <w:rsid w:val="00866CA7"/>
    <w:rsid w:val="00875EA8"/>
    <w:rsid w:val="00883061"/>
    <w:rsid w:val="008909E1"/>
    <w:rsid w:val="00891750"/>
    <w:rsid w:val="00897257"/>
    <w:rsid w:val="008A51C0"/>
    <w:rsid w:val="008A6EA6"/>
    <w:rsid w:val="008B6663"/>
    <w:rsid w:val="008B7946"/>
    <w:rsid w:val="008B7D40"/>
    <w:rsid w:val="008C00C7"/>
    <w:rsid w:val="008C3B31"/>
    <w:rsid w:val="008D2DAC"/>
    <w:rsid w:val="008D2FED"/>
    <w:rsid w:val="008D50F0"/>
    <w:rsid w:val="008E3153"/>
    <w:rsid w:val="008E4375"/>
    <w:rsid w:val="008E53E2"/>
    <w:rsid w:val="008E7A67"/>
    <w:rsid w:val="008E7D49"/>
    <w:rsid w:val="008F58BB"/>
    <w:rsid w:val="00900946"/>
    <w:rsid w:val="0090796D"/>
    <w:rsid w:val="00911B51"/>
    <w:rsid w:val="00913EC3"/>
    <w:rsid w:val="00921325"/>
    <w:rsid w:val="00922862"/>
    <w:rsid w:val="00925FF9"/>
    <w:rsid w:val="00926419"/>
    <w:rsid w:val="009266EE"/>
    <w:rsid w:val="0092723E"/>
    <w:rsid w:val="00930A7A"/>
    <w:rsid w:val="00935E97"/>
    <w:rsid w:val="00947339"/>
    <w:rsid w:val="009538EC"/>
    <w:rsid w:val="00964F2C"/>
    <w:rsid w:val="00965F6E"/>
    <w:rsid w:val="009724FD"/>
    <w:rsid w:val="009730F4"/>
    <w:rsid w:val="00977BD5"/>
    <w:rsid w:val="009907EA"/>
    <w:rsid w:val="00990973"/>
    <w:rsid w:val="00990B8F"/>
    <w:rsid w:val="00991FD5"/>
    <w:rsid w:val="0099270D"/>
    <w:rsid w:val="009A69D6"/>
    <w:rsid w:val="009B357D"/>
    <w:rsid w:val="009B36C1"/>
    <w:rsid w:val="009B65DC"/>
    <w:rsid w:val="009C1FE7"/>
    <w:rsid w:val="009C2AAB"/>
    <w:rsid w:val="009C73BC"/>
    <w:rsid w:val="009C79DF"/>
    <w:rsid w:val="009D3892"/>
    <w:rsid w:val="009E1A1C"/>
    <w:rsid w:val="009E6321"/>
    <w:rsid w:val="009F11B8"/>
    <w:rsid w:val="009F1B55"/>
    <w:rsid w:val="009F2E5F"/>
    <w:rsid w:val="00A02B1A"/>
    <w:rsid w:val="00A04BEB"/>
    <w:rsid w:val="00A07BA3"/>
    <w:rsid w:val="00A122A3"/>
    <w:rsid w:val="00A16321"/>
    <w:rsid w:val="00A2166C"/>
    <w:rsid w:val="00A219D5"/>
    <w:rsid w:val="00A24C1C"/>
    <w:rsid w:val="00A27615"/>
    <w:rsid w:val="00A278EC"/>
    <w:rsid w:val="00A333DA"/>
    <w:rsid w:val="00A342CD"/>
    <w:rsid w:val="00A34B7C"/>
    <w:rsid w:val="00A46EC4"/>
    <w:rsid w:val="00A53B75"/>
    <w:rsid w:val="00A61FAC"/>
    <w:rsid w:val="00A738E2"/>
    <w:rsid w:val="00A76BAB"/>
    <w:rsid w:val="00A8767D"/>
    <w:rsid w:val="00A900E0"/>
    <w:rsid w:val="00A976C9"/>
    <w:rsid w:val="00AA430B"/>
    <w:rsid w:val="00AB0B21"/>
    <w:rsid w:val="00AB3D85"/>
    <w:rsid w:val="00AB40C3"/>
    <w:rsid w:val="00AB6B8A"/>
    <w:rsid w:val="00AC2BA1"/>
    <w:rsid w:val="00AC454F"/>
    <w:rsid w:val="00AC6B55"/>
    <w:rsid w:val="00AC73CE"/>
    <w:rsid w:val="00AD39EE"/>
    <w:rsid w:val="00AE384B"/>
    <w:rsid w:val="00AE6A3F"/>
    <w:rsid w:val="00AF275A"/>
    <w:rsid w:val="00AF310F"/>
    <w:rsid w:val="00AF3588"/>
    <w:rsid w:val="00B1121D"/>
    <w:rsid w:val="00B13926"/>
    <w:rsid w:val="00B15CE7"/>
    <w:rsid w:val="00B2207A"/>
    <w:rsid w:val="00B23F7D"/>
    <w:rsid w:val="00B24339"/>
    <w:rsid w:val="00B3093C"/>
    <w:rsid w:val="00B30BAA"/>
    <w:rsid w:val="00B3188B"/>
    <w:rsid w:val="00B36D94"/>
    <w:rsid w:val="00B37956"/>
    <w:rsid w:val="00B37CAB"/>
    <w:rsid w:val="00B42A0D"/>
    <w:rsid w:val="00B4332F"/>
    <w:rsid w:val="00B44C57"/>
    <w:rsid w:val="00B51FA2"/>
    <w:rsid w:val="00B541D5"/>
    <w:rsid w:val="00B54D35"/>
    <w:rsid w:val="00B61095"/>
    <w:rsid w:val="00B61E72"/>
    <w:rsid w:val="00B6308B"/>
    <w:rsid w:val="00B63FC5"/>
    <w:rsid w:val="00B65AD3"/>
    <w:rsid w:val="00B65C06"/>
    <w:rsid w:val="00B66B52"/>
    <w:rsid w:val="00B673BD"/>
    <w:rsid w:val="00B67CFF"/>
    <w:rsid w:val="00B70F4C"/>
    <w:rsid w:val="00B73AFD"/>
    <w:rsid w:val="00B75356"/>
    <w:rsid w:val="00B77F35"/>
    <w:rsid w:val="00B80483"/>
    <w:rsid w:val="00B9128F"/>
    <w:rsid w:val="00B93CF2"/>
    <w:rsid w:val="00B96AD7"/>
    <w:rsid w:val="00B97E90"/>
    <w:rsid w:val="00BA057B"/>
    <w:rsid w:val="00BA1228"/>
    <w:rsid w:val="00BA1EA2"/>
    <w:rsid w:val="00BA376C"/>
    <w:rsid w:val="00BC2261"/>
    <w:rsid w:val="00BC30A2"/>
    <w:rsid w:val="00BC3A6A"/>
    <w:rsid w:val="00BC4181"/>
    <w:rsid w:val="00BC6009"/>
    <w:rsid w:val="00BD1923"/>
    <w:rsid w:val="00BD2CB0"/>
    <w:rsid w:val="00BD4915"/>
    <w:rsid w:val="00BE00FA"/>
    <w:rsid w:val="00BE1EB2"/>
    <w:rsid w:val="00C03C2D"/>
    <w:rsid w:val="00C0566F"/>
    <w:rsid w:val="00C11DF5"/>
    <w:rsid w:val="00C126A4"/>
    <w:rsid w:val="00C16C62"/>
    <w:rsid w:val="00C22CF3"/>
    <w:rsid w:val="00C22F77"/>
    <w:rsid w:val="00C24EAC"/>
    <w:rsid w:val="00C25B8D"/>
    <w:rsid w:val="00C308A9"/>
    <w:rsid w:val="00C40332"/>
    <w:rsid w:val="00C40E5C"/>
    <w:rsid w:val="00C41773"/>
    <w:rsid w:val="00C43975"/>
    <w:rsid w:val="00C56122"/>
    <w:rsid w:val="00C60D49"/>
    <w:rsid w:val="00C70D17"/>
    <w:rsid w:val="00C71352"/>
    <w:rsid w:val="00C715E0"/>
    <w:rsid w:val="00C732A7"/>
    <w:rsid w:val="00C736BD"/>
    <w:rsid w:val="00C77409"/>
    <w:rsid w:val="00C82617"/>
    <w:rsid w:val="00C87A39"/>
    <w:rsid w:val="00C9171A"/>
    <w:rsid w:val="00C9540C"/>
    <w:rsid w:val="00C95AD6"/>
    <w:rsid w:val="00C96008"/>
    <w:rsid w:val="00C974A6"/>
    <w:rsid w:val="00CA18B5"/>
    <w:rsid w:val="00CA44EF"/>
    <w:rsid w:val="00CA5587"/>
    <w:rsid w:val="00CA7EE8"/>
    <w:rsid w:val="00CB784A"/>
    <w:rsid w:val="00CB7AA7"/>
    <w:rsid w:val="00CC12DD"/>
    <w:rsid w:val="00CC59AB"/>
    <w:rsid w:val="00CD324C"/>
    <w:rsid w:val="00CD554F"/>
    <w:rsid w:val="00CD655E"/>
    <w:rsid w:val="00CD6A3E"/>
    <w:rsid w:val="00CD6EC8"/>
    <w:rsid w:val="00CD78AC"/>
    <w:rsid w:val="00CE0B66"/>
    <w:rsid w:val="00CE1EE5"/>
    <w:rsid w:val="00CF0F68"/>
    <w:rsid w:val="00CF1362"/>
    <w:rsid w:val="00CF19D9"/>
    <w:rsid w:val="00CF4328"/>
    <w:rsid w:val="00CF4428"/>
    <w:rsid w:val="00CF4DAE"/>
    <w:rsid w:val="00D042B9"/>
    <w:rsid w:val="00D04D87"/>
    <w:rsid w:val="00D07BAC"/>
    <w:rsid w:val="00D13965"/>
    <w:rsid w:val="00D16CCF"/>
    <w:rsid w:val="00D2178E"/>
    <w:rsid w:val="00D24AC6"/>
    <w:rsid w:val="00D25119"/>
    <w:rsid w:val="00D35BD9"/>
    <w:rsid w:val="00D42BAC"/>
    <w:rsid w:val="00D44729"/>
    <w:rsid w:val="00D4492E"/>
    <w:rsid w:val="00D451D8"/>
    <w:rsid w:val="00D50E46"/>
    <w:rsid w:val="00D53D4B"/>
    <w:rsid w:val="00D53DDF"/>
    <w:rsid w:val="00D5752C"/>
    <w:rsid w:val="00D610F2"/>
    <w:rsid w:val="00D61F70"/>
    <w:rsid w:val="00D713E2"/>
    <w:rsid w:val="00D71EE3"/>
    <w:rsid w:val="00D74ABE"/>
    <w:rsid w:val="00D77948"/>
    <w:rsid w:val="00D81875"/>
    <w:rsid w:val="00D81B8E"/>
    <w:rsid w:val="00D83C12"/>
    <w:rsid w:val="00D87EBC"/>
    <w:rsid w:val="00D90A73"/>
    <w:rsid w:val="00D91FCA"/>
    <w:rsid w:val="00D92548"/>
    <w:rsid w:val="00D94A16"/>
    <w:rsid w:val="00D94E0A"/>
    <w:rsid w:val="00D96D4F"/>
    <w:rsid w:val="00D97F47"/>
    <w:rsid w:val="00DA01FA"/>
    <w:rsid w:val="00DA2811"/>
    <w:rsid w:val="00DA32D3"/>
    <w:rsid w:val="00DA5FEF"/>
    <w:rsid w:val="00DB6F5E"/>
    <w:rsid w:val="00DB7346"/>
    <w:rsid w:val="00DC15CB"/>
    <w:rsid w:val="00DC2DD9"/>
    <w:rsid w:val="00DC4169"/>
    <w:rsid w:val="00DC66EC"/>
    <w:rsid w:val="00DC6C59"/>
    <w:rsid w:val="00DC6C5B"/>
    <w:rsid w:val="00DD2354"/>
    <w:rsid w:val="00DD31F2"/>
    <w:rsid w:val="00DD4660"/>
    <w:rsid w:val="00DD656E"/>
    <w:rsid w:val="00DD7E70"/>
    <w:rsid w:val="00DE2E37"/>
    <w:rsid w:val="00DE3821"/>
    <w:rsid w:val="00DF1515"/>
    <w:rsid w:val="00DF2B24"/>
    <w:rsid w:val="00DF5F50"/>
    <w:rsid w:val="00E06885"/>
    <w:rsid w:val="00E06C6C"/>
    <w:rsid w:val="00E077FB"/>
    <w:rsid w:val="00E1254A"/>
    <w:rsid w:val="00E16B8B"/>
    <w:rsid w:val="00E1785C"/>
    <w:rsid w:val="00E26E0C"/>
    <w:rsid w:val="00E31AA1"/>
    <w:rsid w:val="00E34D82"/>
    <w:rsid w:val="00E36028"/>
    <w:rsid w:val="00E40732"/>
    <w:rsid w:val="00E47F4F"/>
    <w:rsid w:val="00E53450"/>
    <w:rsid w:val="00E546CA"/>
    <w:rsid w:val="00E56BB7"/>
    <w:rsid w:val="00E57BDF"/>
    <w:rsid w:val="00E61F5A"/>
    <w:rsid w:val="00E6533D"/>
    <w:rsid w:val="00E70A71"/>
    <w:rsid w:val="00E71874"/>
    <w:rsid w:val="00E74283"/>
    <w:rsid w:val="00E750E0"/>
    <w:rsid w:val="00E809AF"/>
    <w:rsid w:val="00E838A9"/>
    <w:rsid w:val="00E845A7"/>
    <w:rsid w:val="00E848FB"/>
    <w:rsid w:val="00E92C55"/>
    <w:rsid w:val="00E97745"/>
    <w:rsid w:val="00EA28E0"/>
    <w:rsid w:val="00EA39F1"/>
    <w:rsid w:val="00EA4234"/>
    <w:rsid w:val="00EA4BD2"/>
    <w:rsid w:val="00EA6A01"/>
    <w:rsid w:val="00EB1481"/>
    <w:rsid w:val="00EB1E0B"/>
    <w:rsid w:val="00EB5FCF"/>
    <w:rsid w:val="00EB6627"/>
    <w:rsid w:val="00EB7C50"/>
    <w:rsid w:val="00EC2C66"/>
    <w:rsid w:val="00EC4233"/>
    <w:rsid w:val="00EC4C42"/>
    <w:rsid w:val="00EC61FE"/>
    <w:rsid w:val="00EC7E8A"/>
    <w:rsid w:val="00ED1332"/>
    <w:rsid w:val="00ED1547"/>
    <w:rsid w:val="00ED1FA3"/>
    <w:rsid w:val="00ED3538"/>
    <w:rsid w:val="00ED43EB"/>
    <w:rsid w:val="00ED4D76"/>
    <w:rsid w:val="00ED6295"/>
    <w:rsid w:val="00ED6739"/>
    <w:rsid w:val="00EE7E11"/>
    <w:rsid w:val="00EF05F7"/>
    <w:rsid w:val="00EF065E"/>
    <w:rsid w:val="00EF1B57"/>
    <w:rsid w:val="00F00E2D"/>
    <w:rsid w:val="00F01F11"/>
    <w:rsid w:val="00F03E20"/>
    <w:rsid w:val="00F07487"/>
    <w:rsid w:val="00F10273"/>
    <w:rsid w:val="00F15DBA"/>
    <w:rsid w:val="00F226A6"/>
    <w:rsid w:val="00F23412"/>
    <w:rsid w:val="00F40E62"/>
    <w:rsid w:val="00F459B6"/>
    <w:rsid w:val="00F47C49"/>
    <w:rsid w:val="00F516A4"/>
    <w:rsid w:val="00F52053"/>
    <w:rsid w:val="00F55155"/>
    <w:rsid w:val="00F644F7"/>
    <w:rsid w:val="00F74AD7"/>
    <w:rsid w:val="00F75BFE"/>
    <w:rsid w:val="00F775F4"/>
    <w:rsid w:val="00F77E79"/>
    <w:rsid w:val="00F822F9"/>
    <w:rsid w:val="00F8417B"/>
    <w:rsid w:val="00F87813"/>
    <w:rsid w:val="00F87E19"/>
    <w:rsid w:val="00F9136F"/>
    <w:rsid w:val="00F9593E"/>
    <w:rsid w:val="00F963C4"/>
    <w:rsid w:val="00F966A6"/>
    <w:rsid w:val="00FA1D98"/>
    <w:rsid w:val="00FA2551"/>
    <w:rsid w:val="00FA373B"/>
    <w:rsid w:val="00FA684C"/>
    <w:rsid w:val="00FA725E"/>
    <w:rsid w:val="00FB2929"/>
    <w:rsid w:val="00FB6666"/>
    <w:rsid w:val="00FC0A33"/>
    <w:rsid w:val="00FC2A2B"/>
    <w:rsid w:val="00FC53E1"/>
    <w:rsid w:val="00FD1E46"/>
    <w:rsid w:val="00FD2068"/>
    <w:rsid w:val="00FE1FE8"/>
    <w:rsid w:val="00FE2F59"/>
    <w:rsid w:val="00FE5ADA"/>
    <w:rsid w:val="00FE602E"/>
    <w:rsid w:val="00FE61EB"/>
    <w:rsid w:val="00FE7DE5"/>
    <w:rsid w:val="00FF0784"/>
    <w:rsid w:val="00FF30A1"/>
    <w:rsid w:val="00FF6566"/>
    <w:rsid w:val="00FF709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468B5"/>
  <w15:chartTrackingRefBased/>
  <w15:docId w15:val="{0F69B443-BE72-4A0B-B461-60E8E98F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57"/>
  </w:style>
  <w:style w:type="paragraph" w:styleId="Heading1">
    <w:name w:val="heading 1"/>
    <w:basedOn w:val="Normal"/>
    <w:next w:val="Normal"/>
    <w:link w:val="Heading1Char"/>
    <w:uiPriority w:val="9"/>
    <w:qFormat/>
    <w:rsid w:val="00EF1B57"/>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5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EF1B57"/>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EF1B57"/>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EF1B57"/>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EF1B57"/>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EF1B57"/>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unhideWhenUsed/>
    <w:qFormat/>
    <w:rsid w:val="00EF1B57"/>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EF1B57"/>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B5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F1B5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EF1B57"/>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EF1B5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EF1B57"/>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EF1B57"/>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EF1B57"/>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rsid w:val="00EF1B57"/>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rsid w:val="00EF1B57"/>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EF1B57"/>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EF1B57"/>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EF1B57"/>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F1B57"/>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EF1B5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F1B57"/>
    <w:rPr>
      <w:i/>
      <w:iCs/>
      <w:color w:val="404040" w:themeColor="text1" w:themeTint="BF"/>
    </w:rPr>
  </w:style>
  <w:style w:type="paragraph" w:styleId="ListParagraph">
    <w:name w:val="List Paragraph"/>
    <w:basedOn w:val="Normal"/>
    <w:link w:val="ListParagraphChar"/>
    <w:uiPriority w:val="34"/>
    <w:qFormat/>
    <w:rsid w:val="00A342CD"/>
    <w:pPr>
      <w:ind w:left="720"/>
      <w:contextualSpacing/>
    </w:pPr>
  </w:style>
  <w:style w:type="character" w:styleId="IntenseEmphasis">
    <w:name w:val="Intense Emphasis"/>
    <w:basedOn w:val="DefaultParagraphFont"/>
    <w:uiPriority w:val="21"/>
    <w:qFormat/>
    <w:rsid w:val="00EF1B57"/>
    <w:rPr>
      <w:b/>
      <w:bCs/>
      <w:i/>
      <w:iCs/>
    </w:rPr>
  </w:style>
  <w:style w:type="paragraph" w:styleId="IntenseQuote">
    <w:name w:val="Intense Quote"/>
    <w:basedOn w:val="Normal"/>
    <w:next w:val="Normal"/>
    <w:link w:val="IntenseQuoteChar"/>
    <w:uiPriority w:val="30"/>
    <w:qFormat/>
    <w:rsid w:val="00EF1B57"/>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F1B57"/>
    <w:rPr>
      <w:rFonts w:asciiTheme="majorHAnsi" w:eastAsiaTheme="majorEastAsia" w:hAnsiTheme="majorHAnsi" w:cstheme="majorBidi"/>
      <w:color w:val="4472C4" w:themeColor="accent1"/>
      <w:sz w:val="28"/>
      <w:szCs w:val="28"/>
    </w:rPr>
  </w:style>
  <w:style w:type="character" w:styleId="IntenseReference">
    <w:name w:val="Intense Reference"/>
    <w:basedOn w:val="DefaultParagraphFont"/>
    <w:uiPriority w:val="32"/>
    <w:qFormat/>
    <w:rsid w:val="00EF1B57"/>
    <w:rPr>
      <w:b/>
      <w:bCs/>
      <w:smallCaps/>
      <w:spacing w:val="5"/>
      <w:u w:val="single"/>
    </w:rPr>
  </w:style>
  <w:style w:type="table" w:styleId="TableGrid">
    <w:name w:val="Table Grid"/>
    <w:basedOn w:val="TableNormal"/>
    <w:uiPriority w:val="39"/>
    <w:rsid w:val="00A34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42CD"/>
    <w:pPr>
      <w:spacing w:after="0" w:line="240" w:lineRule="auto"/>
    </w:pPr>
    <w:rPr>
      <w:rFonts w:ascii="Calibri" w:eastAsia="Calibri" w:hAnsi="Calibri" w:cs="Calibri"/>
      <w:color w:val="000000"/>
      <w:lang w:eastAsia="en-GB"/>
    </w:rPr>
  </w:style>
  <w:style w:type="character" w:customStyle="1" w:styleId="FootnoteTextChar">
    <w:name w:val="Footnote Text Char"/>
    <w:basedOn w:val="DefaultParagraphFont"/>
    <w:link w:val="FootnoteText"/>
    <w:uiPriority w:val="99"/>
    <w:semiHidden/>
    <w:rsid w:val="00A342CD"/>
    <w:rPr>
      <w:rFonts w:ascii="Calibri" w:eastAsia="Calibri" w:hAnsi="Calibri" w:cs="Calibri"/>
      <w:color w:val="000000"/>
      <w:sz w:val="20"/>
      <w:szCs w:val="20"/>
      <w:lang w:eastAsia="en-GB"/>
    </w:rPr>
  </w:style>
  <w:style w:type="character" w:styleId="FootnoteReference">
    <w:name w:val="footnote reference"/>
    <w:basedOn w:val="DefaultParagraphFont"/>
    <w:uiPriority w:val="99"/>
    <w:semiHidden/>
    <w:unhideWhenUsed/>
    <w:rsid w:val="00A342CD"/>
    <w:rPr>
      <w:vertAlign w:val="superscript"/>
    </w:rPr>
  </w:style>
  <w:style w:type="paragraph" w:styleId="Revision">
    <w:name w:val="Revision"/>
    <w:hidden/>
    <w:uiPriority w:val="99"/>
    <w:semiHidden/>
    <w:rsid w:val="00A342CD"/>
    <w:pPr>
      <w:spacing w:after="0" w:line="240" w:lineRule="auto"/>
    </w:pPr>
  </w:style>
  <w:style w:type="paragraph" w:customStyle="1" w:styleId="TableParagraph">
    <w:name w:val="Table Paragraph"/>
    <w:basedOn w:val="Normal"/>
    <w:uiPriority w:val="1"/>
    <w:rsid w:val="00A342CD"/>
    <w:pPr>
      <w:widowControl w:val="0"/>
      <w:autoSpaceDE w:val="0"/>
      <w:autoSpaceDN w:val="0"/>
      <w:spacing w:after="0" w:line="240" w:lineRule="auto"/>
    </w:pPr>
    <w:rPr>
      <w:rFonts w:ascii="Arial" w:eastAsia="Arial" w:hAnsi="Arial" w:cs="Arial"/>
      <w:lang w:val="en-US"/>
    </w:rPr>
  </w:style>
  <w:style w:type="character" w:styleId="Hyperlink">
    <w:name w:val="Hyperlink"/>
    <w:basedOn w:val="DefaultParagraphFont"/>
    <w:uiPriority w:val="99"/>
    <w:unhideWhenUsed/>
    <w:rsid w:val="00A342CD"/>
    <w:rPr>
      <w:color w:val="0000FF"/>
      <w:u w:val="single"/>
    </w:rPr>
  </w:style>
  <w:style w:type="character" w:styleId="CommentReference">
    <w:name w:val="annotation reference"/>
    <w:basedOn w:val="DefaultParagraphFont"/>
    <w:uiPriority w:val="99"/>
    <w:semiHidden/>
    <w:unhideWhenUsed/>
    <w:rsid w:val="00567230"/>
    <w:rPr>
      <w:sz w:val="16"/>
      <w:szCs w:val="16"/>
    </w:rPr>
  </w:style>
  <w:style w:type="paragraph" w:styleId="CommentText">
    <w:name w:val="annotation text"/>
    <w:basedOn w:val="Normal"/>
    <w:link w:val="CommentTextChar"/>
    <w:uiPriority w:val="99"/>
    <w:unhideWhenUsed/>
    <w:rsid w:val="00567230"/>
    <w:pPr>
      <w:spacing w:line="240" w:lineRule="auto"/>
    </w:pPr>
  </w:style>
  <w:style w:type="character" w:customStyle="1" w:styleId="CommentTextChar">
    <w:name w:val="Comment Text Char"/>
    <w:basedOn w:val="DefaultParagraphFont"/>
    <w:link w:val="CommentText"/>
    <w:uiPriority w:val="99"/>
    <w:rsid w:val="00567230"/>
    <w:rPr>
      <w:sz w:val="20"/>
      <w:szCs w:val="20"/>
    </w:rPr>
  </w:style>
  <w:style w:type="paragraph" w:styleId="CommentSubject">
    <w:name w:val="annotation subject"/>
    <w:basedOn w:val="CommentText"/>
    <w:next w:val="CommentText"/>
    <w:link w:val="CommentSubjectChar"/>
    <w:uiPriority w:val="99"/>
    <w:semiHidden/>
    <w:unhideWhenUsed/>
    <w:rsid w:val="00567230"/>
    <w:rPr>
      <w:b/>
      <w:bCs/>
    </w:rPr>
  </w:style>
  <w:style w:type="character" w:customStyle="1" w:styleId="CommentSubjectChar">
    <w:name w:val="Comment Subject Char"/>
    <w:basedOn w:val="CommentTextChar"/>
    <w:link w:val="CommentSubject"/>
    <w:uiPriority w:val="99"/>
    <w:semiHidden/>
    <w:rsid w:val="00567230"/>
    <w:rPr>
      <w:b/>
      <w:bCs/>
      <w:sz w:val="20"/>
      <w:szCs w:val="20"/>
    </w:rPr>
  </w:style>
  <w:style w:type="character" w:styleId="UnresolvedMention">
    <w:name w:val="Unresolved Mention"/>
    <w:basedOn w:val="DefaultParagraphFont"/>
    <w:uiPriority w:val="99"/>
    <w:semiHidden/>
    <w:unhideWhenUsed/>
    <w:rsid w:val="00663252"/>
    <w:rPr>
      <w:color w:val="605E5C"/>
      <w:shd w:val="clear" w:color="auto" w:fill="E1DFDD"/>
    </w:rPr>
  </w:style>
  <w:style w:type="paragraph" w:styleId="BodyText">
    <w:name w:val="Body Text"/>
    <w:basedOn w:val="Normal"/>
    <w:link w:val="BodyTextChar"/>
    <w:uiPriority w:val="1"/>
    <w:rsid w:val="00925FF9"/>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925FF9"/>
    <w:rPr>
      <w:rFonts w:ascii="Arial" w:eastAsia="Arial" w:hAnsi="Arial" w:cs="Arial"/>
      <w:sz w:val="24"/>
      <w:szCs w:val="24"/>
      <w:lang w:val="en-US"/>
    </w:rPr>
  </w:style>
  <w:style w:type="table" w:customStyle="1" w:styleId="TableGrid0">
    <w:name w:val="TableGrid"/>
    <w:rsid w:val="00925FF9"/>
    <w:pPr>
      <w:spacing w:after="0" w:line="240" w:lineRule="auto"/>
    </w:pPr>
    <w:rPr>
      <w:sz w:val="24"/>
      <w:szCs w:val="24"/>
      <w:lang w:eastAsia="en-GB"/>
    </w:rPr>
    <w:tblPr>
      <w:tblCellMar>
        <w:top w:w="0" w:type="dxa"/>
        <w:left w:w="0" w:type="dxa"/>
        <w:bottom w:w="0" w:type="dxa"/>
        <w:right w:w="0" w:type="dxa"/>
      </w:tblCellMar>
    </w:tblPr>
  </w:style>
  <w:style w:type="paragraph" w:styleId="Footer">
    <w:name w:val="footer"/>
    <w:basedOn w:val="Normal"/>
    <w:link w:val="FooterChar"/>
    <w:uiPriority w:val="99"/>
    <w:unhideWhenUsed/>
    <w:rsid w:val="00925FF9"/>
    <w:pPr>
      <w:tabs>
        <w:tab w:val="center" w:pos="4513"/>
        <w:tab w:val="right" w:pos="9026"/>
      </w:tabs>
      <w:spacing w:after="0" w:line="240" w:lineRule="auto"/>
    </w:pPr>
    <w:rPr>
      <w:rFonts w:ascii="Calibri" w:eastAsia="Calibri" w:hAnsi="Calibri" w:cs="Calibri"/>
      <w:color w:val="000000"/>
      <w:szCs w:val="24"/>
      <w:lang w:eastAsia="en-GB"/>
    </w:rPr>
  </w:style>
  <w:style w:type="character" w:customStyle="1" w:styleId="FooterChar">
    <w:name w:val="Footer Char"/>
    <w:basedOn w:val="DefaultParagraphFont"/>
    <w:link w:val="Footer"/>
    <w:uiPriority w:val="99"/>
    <w:rsid w:val="00925FF9"/>
    <w:rPr>
      <w:rFonts w:ascii="Calibri" w:eastAsia="Calibri" w:hAnsi="Calibri" w:cs="Calibri"/>
      <w:color w:val="000000"/>
      <w:szCs w:val="24"/>
      <w:lang w:eastAsia="en-GB"/>
    </w:rPr>
  </w:style>
  <w:style w:type="character" w:styleId="PageNumber">
    <w:name w:val="page number"/>
    <w:basedOn w:val="DefaultParagraphFont"/>
    <w:uiPriority w:val="99"/>
    <w:semiHidden/>
    <w:unhideWhenUsed/>
    <w:rsid w:val="00925FF9"/>
  </w:style>
  <w:style w:type="paragraph" w:styleId="Header">
    <w:name w:val="header"/>
    <w:basedOn w:val="Normal"/>
    <w:link w:val="HeaderChar"/>
    <w:uiPriority w:val="99"/>
    <w:unhideWhenUsed/>
    <w:rsid w:val="00925FF9"/>
    <w:pPr>
      <w:tabs>
        <w:tab w:val="center" w:pos="4513"/>
        <w:tab w:val="right" w:pos="9026"/>
      </w:tabs>
      <w:spacing w:after="0" w:line="240" w:lineRule="auto"/>
    </w:pPr>
    <w:rPr>
      <w:rFonts w:ascii="Calibri" w:eastAsia="Calibri" w:hAnsi="Calibri" w:cs="Calibri"/>
      <w:color w:val="000000"/>
      <w:szCs w:val="24"/>
      <w:lang w:eastAsia="en-GB"/>
    </w:rPr>
  </w:style>
  <w:style w:type="character" w:customStyle="1" w:styleId="HeaderChar">
    <w:name w:val="Header Char"/>
    <w:basedOn w:val="DefaultParagraphFont"/>
    <w:link w:val="Header"/>
    <w:uiPriority w:val="99"/>
    <w:rsid w:val="00925FF9"/>
    <w:rPr>
      <w:rFonts w:ascii="Calibri" w:eastAsia="Calibri" w:hAnsi="Calibri" w:cs="Calibri"/>
      <w:color w:val="000000"/>
      <w:szCs w:val="24"/>
      <w:lang w:eastAsia="en-GB"/>
    </w:rPr>
  </w:style>
  <w:style w:type="numbering" w:customStyle="1" w:styleId="CurrentList1">
    <w:name w:val="Current List1"/>
    <w:uiPriority w:val="99"/>
    <w:rsid w:val="00925FF9"/>
    <w:pPr>
      <w:numPr>
        <w:numId w:val="8"/>
      </w:numPr>
    </w:pPr>
  </w:style>
  <w:style w:type="numbering" w:customStyle="1" w:styleId="CurrentList2">
    <w:name w:val="Current List2"/>
    <w:uiPriority w:val="99"/>
    <w:rsid w:val="00925FF9"/>
    <w:pPr>
      <w:numPr>
        <w:numId w:val="9"/>
      </w:numPr>
    </w:pPr>
  </w:style>
  <w:style w:type="numbering" w:customStyle="1" w:styleId="CurrentList3">
    <w:name w:val="Current List3"/>
    <w:uiPriority w:val="99"/>
    <w:rsid w:val="00925FF9"/>
    <w:pPr>
      <w:numPr>
        <w:numId w:val="10"/>
      </w:numPr>
    </w:pPr>
  </w:style>
  <w:style w:type="numbering" w:customStyle="1" w:styleId="CurrentList4">
    <w:name w:val="Current List4"/>
    <w:uiPriority w:val="99"/>
    <w:rsid w:val="00925FF9"/>
    <w:pPr>
      <w:numPr>
        <w:numId w:val="11"/>
      </w:numPr>
    </w:pPr>
  </w:style>
  <w:style w:type="numbering" w:customStyle="1" w:styleId="CurrentList5">
    <w:name w:val="Current List5"/>
    <w:uiPriority w:val="99"/>
    <w:rsid w:val="00925FF9"/>
    <w:pPr>
      <w:numPr>
        <w:numId w:val="12"/>
      </w:numPr>
    </w:pPr>
  </w:style>
  <w:style w:type="numbering" w:customStyle="1" w:styleId="CurrentList6">
    <w:name w:val="Current List6"/>
    <w:uiPriority w:val="99"/>
    <w:rsid w:val="00925FF9"/>
    <w:pPr>
      <w:numPr>
        <w:numId w:val="13"/>
      </w:numPr>
    </w:pPr>
  </w:style>
  <w:style w:type="numbering" w:customStyle="1" w:styleId="CurrentList7">
    <w:name w:val="Current List7"/>
    <w:uiPriority w:val="99"/>
    <w:rsid w:val="00925FF9"/>
    <w:pPr>
      <w:numPr>
        <w:numId w:val="14"/>
      </w:numPr>
    </w:pPr>
  </w:style>
  <w:style w:type="paragraph" w:customStyle="1" w:styleId="msonormal0">
    <w:name w:val="msonormal"/>
    <w:basedOn w:val="Normal"/>
    <w:rsid w:val="00925FF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925FF9"/>
    <w:rPr>
      <w:color w:val="800080"/>
      <w:u w:val="single"/>
    </w:rPr>
  </w:style>
  <w:style w:type="paragraph" w:customStyle="1" w:styleId="NewSectionHeading">
    <w:name w:val="New Section Heading"/>
    <w:basedOn w:val="Normal"/>
    <w:next w:val="Sectiontext"/>
    <w:link w:val="NewSectionHeadingChar"/>
    <w:rsid w:val="00925FF9"/>
    <w:pPr>
      <w:keepNext/>
      <w:keepLines/>
      <w:widowControl w:val="0"/>
      <w:spacing w:after="240" w:line="240" w:lineRule="auto"/>
      <w:ind w:left="1100" w:hanging="1100"/>
      <w:outlineLvl w:val="4"/>
    </w:pPr>
    <w:rPr>
      <w:rFonts w:ascii="Helvetica" w:eastAsia="Times New Roman" w:hAnsi="Helvetica" w:cs="Times New Roman"/>
      <w:b/>
      <w:sz w:val="24"/>
      <w:szCs w:val="24"/>
      <w:lang w:eastAsia="en-AU"/>
    </w:rPr>
  </w:style>
  <w:style w:type="character" w:customStyle="1" w:styleId="ParagraphChar">
    <w:name w:val="Paragraph Char"/>
    <w:link w:val="Paragraph"/>
    <w:rsid w:val="00925FF9"/>
    <w:rPr>
      <w:rFonts w:ascii="Helvetica" w:hAnsi="Helvetica"/>
    </w:rPr>
  </w:style>
  <w:style w:type="character" w:customStyle="1" w:styleId="SectiontextChar">
    <w:name w:val="Section text Char"/>
    <w:link w:val="Sectiontext"/>
    <w:rsid w:val="00925FF9"/>
    <w:rPr>
      <w:rFonts w:ascii="Helvetica" w:hAnsi="Helvetica"/>
    </w:rPr>
  </w:style>
  <w:style w:type="character" w:customStyle="1" w:styleId="NewSectionHeadingChar">
    <w:name w:val="New Section Heading Char"/>
    <w:link w:val="NewSectionHeading"/>
    <w:locked/>
    <w:rsid w:val="00925FF9"/>
    <w:rPr>
      <w:rFonts w:ascii="Helvetica" w:eastAsia="Times New Roman" w:hAnsi="Helvetica" w:cs="Times New Roman"/>
      <w:b/>
      <w:sz w:val="24"/>
      <w:szCs w:val="24"/>
      <w:lang w:eastAsia="en-AU"/>
    </w:rPr>
  </w:style>
  <w:style w:type="paragraph" w:customStyle="1" w:styleId="Paragraph">
    <w:name w:val="Paragraph"/>
    <w:basedOn w:val="Normal"/>
    <w:link w:val="ParagraphChar"/>
    <w:rsid w:val="00925FF9"/>
    <w:pPr>
      <w:widowControl w:val="0"/>
      <w:spacing w:after="240" w:line="240" w:lineRule="auto"/>
      <w:ind w:left="1667" w:hanging="567"/>
      <w:jc w:val="both"/>
    </w:pPr>
    <w:rPr>
      <w:rFonts w:ascii="Helvetica" w:hAnsi="Helvetica"/>
    </w:rPr>
  </w:style>
  <w:style w:type="paragraph" w:customStyle="1" w:styleId="Sectiontext">
    <w:name w:val="Section text"/>
    <w:basedOn w:val="Normal"/>
    <w:link w:val="SectiontextChar"/>
    <w:rsid w:val="00925FF9"/>
    <w:pPr>
      <w:widowControl w:val="0"/>
      <w:spacing w:after="240" w:line="240" w:lineRule="auto"/>
      <w:ind w:left="1100"/>
      <w:jc w:val="both"/>
    </w:pPr>
    <w:rPr>
      <w:rFonts w:ascii="Helvetica" w:hAnsi="Helvetica"/>
    </w:rPr>
  </w:style>
  <w:style w:type="character" w:customStyle="1" w:styleId="ListParagraphChar">
    <w:name w:val="List Paragraph Char"/>
    <w:link w:val="ListParagraph"/>
    <w:uiPriority w:val="34"/>
    <w:locked/>
    <w:rsid w:val="005B5129"/>
  </w:style>
  <w:style w:type="paragraph" w:customStyle="1" w:styleId="Example">
    <w:name w:val="Example"/>
    <w:basedOn w:val="Normal"/>
    <w:rsid w:val="00883061"/>
    <w:pPr>
      <w:widowControl w:val="0"/>
      <w:spacing w:line="240" w:lineRule="auto"/>
      <w:ind w:left="1100"/>
      <w:jc w:val="both"/>
    </w:pPr>
    <w:rPr>
      <w:rFonts w:ascii="Helvetica" w:eastAsia="Times New Roman" w:hAnsi="Helvetica" w:cs="Times New Roman"/>
      <w:i/>
      <w:szCs w:val="24"/>
      <w:lang w:eastAsia="en-AU"/>
    </w:rPr>
  </w:style>
  <w:style w:type="paragraph" w:styleId="NormalWeb">
    <w:name w:val="Normal (Web)"/>
    <w:basedOn w:val="Normal"/>
    <w:uiPriority w:val="99"/>
    <w:semiHidden/>
    <w:unhideWhenUsed/>
    <w:rsid w:val="003A61E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tab-span">
    <w:name w:val="apple-tab-span"/>
    <w:basedOn w:val="DefaultParagraphFont"/>
    <w:rsid w:val="003A61EF"/>
  </w:style>
  <w:style w:type="paragraph" w:styleId="Caption">
    <w:name w:val="caption"/>
    <w:basedOn w:val="Normal"/>
    <w:next w:val="Normal"/>
    <w:uiPriority w:val="35"/>
    <w:semiHidden/>
    <w:unhideWhenUsed/>
    <w:qFormat/>
    <w:rsid w:val="00EF1B57"/>
    <w:pPr>
      <w:spacing w:line="240" w:lineRule="auto"/>
    </w:pPr>
    <w:rPr>
      <w:b/>
      <w:bCs/>
      <w:smallCaps/>
      <w:color w:val="595959" w:themeColor="text1" w:themeTint="A6"/>
      <w:spacing w:val="6"/>
    </w:rPr>
  </w:style>
  <w:style w:type="character" w:styleId="Strong">
    <w:name w:val="Strong"/>
    <w:basedOn w:val="DefaultParagraphFont"/>
    <w:uiPriority w:val="22"/>
    <w:qFormat/>
    <w:rsid w:val="00EF1B57"/>
    <w:rPr>
      <w:b/>
      <w:bCs/>
    </w:rPr>
  </w:style>
  <w:style w:type="character" w:styleId="Emphasis">
    <w:name w:val="Emphasis"/>
    <w:basedOn w:val="DefaultParagraphFont"/>
    <w:uiPriority w:val="20"/>
    <w:qFormat/>
    <w:rsid w:val="00EF1B57"/>
    <w:rPr>
      <w:i/>
      <w:iCs/>
    </w:rPr>
  </w:style>
  <w:style w:type="paragraph" w:styleId="NoSpacing">
    <w:name w:val="No Spacing"/>
    <w:uiPriority w:val="1"/>
    <w:qFormat/>
    <w:rsid w:val="00EF1B57"/>
    <w:pPr>
      <w:spacing w:after="0" w:line="240" w:lineRule="auto"/>
    </w:pPr>
  </w:style>
  <w:style w:type="character" w:styleId="SubtleEmphasis">
    <w:name w:val="Subtle Emphasis"/>
    <w:basedOn w:val="DefaultParagraphFont"/>
    <w:uiPriority w:val="19"/>
    <w:qFormat/>
    <w:rsid w:val="00EF1B57"/>
    <w:rPr>
      <w:i/>
      <w:iCs/>
      <w:color w:val="404040" w:themeColor="text1" w:themeTint="BF"/>
    </w:rPr>
  </w:style>
  <w:style w:type="character" w:styleId="SubtleReference">
    <w:name w:val="Subtle Reference"/>
    <w:basedOn w:val="DefaultParagraphFont"/>
    <w:uiPriority w:val="31"/>
    <w:qFormat/>
    <w:rsid w:val="00EF1B57"/>
    <w:rPr>
      <w:smallCaps/>
      <w:color w:val="404040" w:themeColor="text1" w:themeTint="BF"/>
      <w:u w:val="single" w:color="7F7F7F" w:themeColor="text1" w:themeTint="80"/>
    </w:rPr>
  </w:style>
  <w:style w:type="character" w:styleId="BookTitle">
    <w:name w:val="Book Title"/>
    <w:basedOn w:val="DefaultParagraphFont"/>
    <w:uiPriority w:val="33"/>
    <w:qFormat/>
    <w:rsid w:val="00EF1B57"/>
    <w:rPr>
      <w:b/>
      <w:bCs/>
      <w:smallCaps/>
    </w:rPr>
  </w:style>
  <w:style w:type="paragraph" w:styleId="TOCHeading">
    <w:name w:val="TOC Heading"/>
    <w:basedOn w:val="Heading1"/>
    <w:next w:val="Normal"/>
    <w:uiPriority w:val="39"/>
    <w:semiHidden/>
    <w:unhideWhenUsed/>
    <w:qFormat/>
    <w:rsid w:val="00EF1B5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27087">
      <w:bodyDiv w:val="1"/>
      <w:marLeft w:val="0"/>
      <w:marRight w:val="0"/>
      <w:marTop w:val="0"/>
      <w:marBottom w:val="0"/>
      <w:divBdr>
        <w:top w:val="none" w:sz="0" w:space="0" w:color="auto"/>
        <w:left w:val="none" w:sz="0" w:space="0" w:color="auto"/>
        <w:bottom w:val="none" w:sz="0" w:space="0" w:color="auto"/>
        <w:right w:val="none" w:sz="0" w:space="0" w:color="auto"/>
      </w:divBdr>
    </w:div>
    <w:div w:id="192618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C33FA-B816-4F24-8B01-CB8DDC35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21</Pages>
  <Words>5449</Words>
  <Characters>30897</Characters>
  <Application>Microsoft Office Word</Application>
  <DocSecurity>0</DocSecurity>
  <Lines>686</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Stone &amp; Rose v Katherine Realty and Alison Ross</dc:title>
  <dc:subject/>
  <dc:creator>Agency Licensing Board</dc:creator>
  <cp:keywords/>
  <dc:description/>
  <cp:lastModifiedBy>Marlene Woods</cp:lastModifiedBy>
  <cp:revision>24</cp:revision>
  <dcterms:created xsi:type="dcterms:W3CDTF">2026-07-13T23:56:00Z</dcterms:created>
  <dcterms:modified xsi:type="dcterms:W3CDTF">2026-09-02T04:44:00Z</dcterms:modified>
</cp:coreProperties>
</file>